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3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</w:pPr>
      <w:r>
        <w:rPr>
          <w:b/>
          <w:sz w:val="28"/>
          <w:szCs w:val="28"/>
        </w:rPr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2571750</wp:posOffset>
            </wp:positionH>
            <wp:positionV relativeFrom="line">
              <wp:posOffset>65405</wp:posOffset>
            </wp:positionV>
            <wp:extent cx="682625" cy="911225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1"/>
        <w:jc w:val="center"/>
      </w:pPr>
      <w:r>
        <w:rPr>
          <w:bCs w:val="false"/>
          <w:sz w:val="32"/>
        </w:rPr>
        <w:t xml:space="preserve">СОБРАНИЕ ПРЕДСТАВИТЕЛЕЙ </w:t>
      </w:r>
    </w:p>
    <w:p>
      <w:pPr>
        <w:pStyle w:val="style1"/>
        <w:jc w:val="center"/>
      </w:pPr>
      <w:r>
        <w:rPr>
          <w:bCs w:val="false"/>
          <w:sz w:val="32"/>
        </w:rPr>
        <w:t xml:space="preserve">СЕЛЬСКОГО ПОСЕЛЕНИЯ КРАСНАЯ ПОЛЯНА МУНИЦИПАЛЬНОГО РАЙОНА ПЕСТРАВСКИЙ </w:t>
      </w:r>
    </w:p>
    <w:p>
      <w:pPr>
        <w:pStyle w:val="style1"/>
        <w:jc w:val="center"/>
      </w:pPr>
      <w:r>
        <w:rPr>
          <w:bCs w:val="false"/>
          <w:sz w:val="32"/>
        </w:rPr>
        <w:t>САМАРСКОЙ ОБЛАСТИ</w:t>
      </w:r>
    </w:p>
    <w:p>
      <w:pPr>
        <w:pStyle w:val="style1"/>
        <w:jc w:val="center"/>
      </w:pPr>
      <w:r>
        <w:rPr>
          <w:bCs w:val="false"/>
          <w:sz w:val="32"/>
        </w:rPr>
        <w:t>ЧЕТВЕРТОГО СОЗЫВА</w:t>
      </w:r>
      <w:r>
        <w:rPr>
          <w:sz w:val="32"/>
        </w:rPr>
        <w:br/>
      </w:r>
      <w:r>
        <w:rPr/>
        <w:br/>
      </w:r>
      <w:r>
        <w:rPr>
          <w:bCs w:val="false"/>
          <w:sz w:val="40"/>
        </w:rPr>
        <w:t xml:space="preserve">Р Е Ш Е Н И Е № 6 </w:t>
      </w:r>
    </w:p>
    <w:p>
      <w:pPr>
        <w:pStyle w:val="style28"/>
        <w:ind w:hanging="0" w:left="0" w:right="0"/>
        <w:jc w:val="center"/>
      </w:pPr>
      <w:r>
        <w:rPr>
          <w:b/>
          <w:szCs w:val="28"/>
          <w:lang w:val="ru-RU"/>
        </w:rPr>
      </w:r>
    </w:p>
    <w:p>
      <w:pPr>
        <w:pStyle w:val="style28"/>
        <w:ind w:hanging="0" w:left="0" w:right="0"/>
        <w:jc w:val="right"/>
      </w:pPr>
      <w:r>
        <w:rPr>
          <w:b/>
          <w:szCs w:val="28"/>
          <w:u w:val="single"/>
          <w:lang w:val="ru-RU"/>
        </w:rPr>
        <w:t>от «22» сентября 2020г.</w:t>
      </w:r>
    </w:p>
    <w:p>
      <w:pPr>
        <w:pStyle w:val="style28"/>
        <w:ind w:hanging="0" w:left="0" w:right="0"/>
      </w:pPr>
      <w:r>
        <w:rPr>
          <w:b/>
          <w:szCs w:val="28"/>
          <w:lang w:val="ru-RU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Об избрании депутата Собрания представителей сельского поселения Красная Поляна муниципального района Пестравский Самарской области для формирования Собрания представителей муниципального района Пестравский Самарской области</w:t>
      </w:r>
    </w:p>
    <w:p>
      <w:pPr>
        <w:pStyle w:val="style0"/>
        <w:spacing w:after="0" w:before="0" w:line="100" w:lineRule="atLeast"/>
      </w:pPr>
      <w:r>
        <w:rPr>
          <w:b/>
        </w:rPr>
      </w:r>
    </w:p>
    <w:p>
      <w:pPr>
        <w:pStyle w:val="style26"/>
        <w:ind w:firstLine="567" w:left="0" w:right="0"/>
        <w:jc w:val="both"/>
      </w:pPr>
      <w:r>
        <w:rPr>
          <w:sz w:val="28"/>
          <w:szCs w:val="28"/>
        </w:rPr>
        <w:t>В соответствии с Федеральным законом Российской Федерации от 06.10.2003г. №131-ФЗ "Об общих принципах организации местного самоуправления в Российской Федерации", руководствуясь нормативными положениями Устава сельского поселения Красная Поляна, Собрание представителей сельского поселения Красная Поляна муниципального района Пестравский Самаркой области</w:t>
      </w:r>
    </w:p>
    <w:p>
      <w:pPr>
        <w:pStyle w:val="style26"/>
        <w:jc w:val="center"/>
      </w:pPr>
      <w:r>
        <w:rPr>
          <w:b/>
          <w:sz w:val="32"/>
          <w:szCs w:val="32"/>
        </w:rPr>
        <w:t>РЕШИЛО:</w:t>
      </w:r>
    </w:p>
    <w:p>
      <w:pPr>
        <w:pStyle w:val="style30"/>
        <w:spacing w:after="0" w:before="0" w:line="100" w:lineRule="atLeast"/>
        <w:ind w:firstLine="567" w:left="0" w:right="0"/>
        <w:jc w:val="both"/>
      </w:pPr>
      <w:r>
        <w:rPr>
          <w:rFonts w:ascii="Times New Roman" w:hAnsi="Times New Roman"/>
          <w:sz w:val="28"/>
          <w:szCs w:val="28"/>
        </w:rPr>
        <w:t>1. Делегировать депутатов Собрания представителей сельского поселения Красная Поляна муниципального района Пестравский для формирования Собрания представителей муниципального района Пестравский Самарской области:</w:t>
      </w:r>
    </w:p>
    <w:p>
      <w:pPr>
        <w:pStyle w:val="style30"/>
        <w:spacing w:after="0" w:before="0" w:line="100" w:lineRule="atLeast"/>
        <w:ind w:firstLine="567" w:left="0" w:right="0"/>
        <w:jc w:val="both"/>
      </w:pPr>
      <w:r>
        <w:rPr>
          <w:rFonts w:ascii="Times New Roman" w:hAnsi="Times New Roman"/>
          <w:sz w:val="28"/>
          <w:szCs w:val="28"/>
        </w:rPr>
        <w:t>1.1. Сидорова Николая Васильевича – депутата по одномандатному избирательному округу № 6;</w:t>
      </w:r>
    </w:p>
    <w:p>
      <w:pPr>
        <w:pStyle w:val="style30"/>
        <w:spacing w:after="0" w:before="0" w:line="100" w:lineRule="atLeast"/>
        <w:ind w:firstLine="567" w:left="0" w:right="0"/>
        <w:jc w:val="both"/>
      </w:pPr>
      <w:r>
        <w:rPr>
          <w:rFonts w:ascii="Times New Roman" w:hAnsi="Times New Roman"/>
          <w:sz w:val="28"/>
          <w:szCs w:val="28"/>
        </w:rPr>
        <w:t>1.2. Карнилова Андрея Сергеевича – депутата по одномандатному избирательному округу № 4.</w:t>
      </w:r>
    </w:p>
    <w:p>
      <w:pPr>
        <w:pStyle w:val="style0"/>
        <w:spacing w:after="0" w:before="0" w:line="100" w:lineRule="atLeast"/>
        <w:ind w:firstLine="567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2. Опубликовать данное Решение в бюллетене «Официальный вестник сельского поселения Красная Поляна», разместить на официальном интернет-сайте сельского поселения Красная Поляна в сети «Интернет», и направить в Собрание представителей муниципального района Пестравский Самарской области.</w:t>
      </w:r>
    </w:p>
    <w:p>
      <w:pPr>
        <w:pStyle w:val="style0"/>
        <w:spacing w:after="0" w:before="0" w:line="100" w:lineRule="atLeast"/>
        <w:ind w:firstLine="567" w:left="0" w:right="0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28"/>
          <w:szCs w:val="28"/>
        </w:rPr>
        <w:t xml:space="preserve">Председатель Собрания представителей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28"/>
          <w:szCs w:val="28"/>
        </w:rPr>
        <w:t xml:space="preserve">сельского поселения Красная Поляна                                                       муниципального района Пестравский                            </w:t>
      </w:r>
      <w:bookmarkStart w:id="0" w:name="_GoBack"/>
      <w:bookmarkEnd w:id="0"/>
      <w:r>
        <w:rPr>
          <w:rFonts w:ascii="Times New Roman" w:cs="Times New Roman" w:hAnsi="Times New Roman"/>
          <w:b/>
          <w:sz w:val="28"/>
          <w:szCs w:val="28"/>
        </w:rPr>
        <w:t xml:space="preserve">           Н.В. Сидоров</w:t>
      </w:r>
    </w:p>
    <w:sectPr>
      <w:type w:val="nextPage"/>
      <w:pgSz w:h="16838" w:w="11906"/>
      <w:pgMar w:bottom="851" w:footer="0" w:gutter="0" w:header="0" w:left="1701" w:right="850" w:top="851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9"/>
    <w:pPr>
      <w:keepNext/>
      <w:spacing w:after="0" w:before="0" w:line="100" w:lineRule="atLeast"/>
    </w:pPr>
    <w:rPr>
      <w:rFonts w:ascii="Times New Roman" w:cs="Times New Roman" w:eastAsia="Times New Roman" w:hAnsi="Times New Roman"/>
      <w:b/>
      <w:bCs/>
      <w:sz w:val="28"/>
      <w:szCs w:val="24"/>
      <w:lang w:eastAsia="ru-RU"/>
    </w:rPr>
  </w:style>
  <w:style w:styleId="style2" w:type="paragraph">
    <w:name w:val="Заголовок 2"/>
    <w:basedOn w:val="style0"/>
    <w:next w:val="style19"/>
    <w:pPr>
      <w:keepNext/>
      <w:numPr>
        <w:ilvl w:val="1"/>
        <w:numId w:val="1"/>
      </w:numPr>
      <w:tabs>
        <w:tab w:leader="none" w:pos="7500" w:val="left"/>
      </w:tabs>
      <w:spacing w:after="0" w:before="0" w:line="100" w:lineRule="atLeast"/>
      <w:jc w:val="right"/>
      <w:outlineLvl w:val="1"/>
    </w:pPr>
    <w:rPr>
      <w:rFonts w:ascii="Times New Roman" w:cs="Times New Roman" w:eastAsia="Times New Roman" w:hAnsi="Times New Roman"/>
      <w:b/>
      <w:bCs/>
      <w:i/>
      <w:iCs/>
      <w:sz w:val="28"/>
      <w:szCs w:val="24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sz w:val="28"/>
      <w:szCs w:val="24"/>
      <w:lang w:eastAsia="ru-RU"/>
    </w:rPr>
  </w:style>
  <w:style w:styleId="style17" w:type="character">
    <w:name w:val="Заголовок 2 Знак"/>
    <w:basedOn w:val="style15"/>
    <w:next w:val="style17"/>
    <w:rPr>
      <w:rFonts w:ascii="Times New Roman" w:cs="Times New Roman" w:eastAsia="Times New Roman" w:hAnsi="Times New Roman"/>
      <w:sz w:val="28"/>
      <w:szCs w:val="24"/>
      <w:lang w:eastAsia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Заглавие"/>
    <w:basedOn w:val="style0"/>
    <w:next w:val="style24"/>
    <w:pPr>
      <w:suppressLineNumbers/>
      <w:spacing w:after="120" w:before="120"/>
      <w:jc w:val="center"/>
    </w:pPr>
    <w:rPr>
      <w:rFonts w:cs="Mangal"/>
      <w:b/>
      <w:bCs/>
      <w:i/>
      <w:iCs/>
      <w:sz w:val="24"/>
      <w:szCs w:val="24"/>
    </w:rPr>
  </w:style>
  <w:style w:styleId="style24" w:type="paragraph">
    <w:name w:val="Подзаголовок"/>
    <w:basedOn w:val="style18"/>
    <w:next w:val="style19"/>
    <w:pPr>
      <w:jc w:val="center"/>
    </w:pPr>
    <w:rPr>
      <w:i/>
      <w:iCs/>
      <w:sz w:val="28"/>
      <w:szCs w:val="28"/>
    </w:rPr>
  </w:style>
  <w:style w:styleId="style25" w:type="paragraph">
    <w:name w:val="index heading"/>
    <w:basedOn w:val="style0"/>
    <w:next w:val="style25"/>
    <w:pPr>
      <w:suppressLineNumbers/>
    </w:pPr>
    <w:rPr>
      <w:rFonts w:cs="Mangal"/>
    </w:rPr>
  </w:style>
  <w:style w:styleId="style26" w:type="paragraph">
    <w:name w:val="No Spacing"/>
    <w:next w:val="style26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27" w:type="paragraph">
    <w:name w:val="List Paragraph"/>
    <w:basedOn w:val="style0"/>
    <w:next w:val="style27"/>
    <w:pPr>
      <w:ind w:hanging="0" w:left="720" w:right="0"/>
    </w:pPr>
    <w:rPr/>
  </w:style>
  <w:style w:styleId="style28" w:type="paragraph">
    <w:name w:val="Основной текст с отступом 21"/>
    <w:basedOn w:val="style0"/>
    <w:next w:val="style28"/>
    <w:pPr>
      <w:suppressAutoHyphens w:val="true"/>
      <w:spacing w:after="0" w:before="0" w:line="100" w:lineRule="atLeast"/>
      <w:ind w:hanging="0" w:left="75" w:right="0"/>
      <w:jc w:val="both"/>
    </w:pPr>
    <w:rPr>
      <w:rFonts w:ascii="Times New Roman" w:cs="Times New Roman" w:eastAsia="Times New Roman" w:hAnsi="Times New Roman"/>
      <w:sz w:val="28"/>
      <w:szCs w:val="20"/>
      <w:lang w:eastAsia="zh-CN" w:val="en-US"/>
    </w:rPr>
  </w:style>
  <w:style w:styleId="style29" w:type="paragraph">
    <w:name w:val="Без интервала1"/>
    <w:next w:val="style29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Calibri" w:hAnsi="Times New Roman"/>
      <w:color w:val="auto"/>
      <w:sz w:val="24"/>
      <w:szCs w:val="24"/>
      <w:lang w:bidi="ar-SA" w:eastAsia="en-US" w:val="ru-RU"/>
    </w:rPr>
  </w:style>
  <w:style w:styleId="style30" w:type="paragraph">
    <w:name w:val="Абзац списка1"/>
    <w:basedOn w:val="style0"/>
    <w:next w:val="style30"/>
    <w:pPr>
      <w:ind w:hanging="0" w:left="720" w:right="0"/>
    </w:pPr>
    <w:rPr>
      <w:rFonts w:ascii="Calibri" w:cs="Times New Roman" w:eastAsia="Times New Roman" w:hAnsi="Calibri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2015-08-26T11:43:00.00Z</dcterms:created>
  <dc:creator>Олег В. Сапрыкин</dc:creator>
  <cp:lastModifiedBy>m.vislina</cp:lastModifiedBy>
  <cp:lastPrinted>2015-09-24T09:01:00.00Z</cp:lastPrinted>
  <dcterms:modified xsi:type="dcterms:W3CDTF">2020-09-21T09:11:00.00Z</dcterms:modified>
  <cp:revision>8</cp:revision>
</cp:coreProperties>
</file>