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D3" w:rsidRDefault="00E92CD3" w:rsidP="00E92CD3">
      <w:pPr>
        <w:spacing w:line="100" w:lineRule="atLeast"/>
        <w:jc w:val="right"/>
        <w:rPr>
          <w:b/>
          <w:sz w:val="28"/>
          <w:szCs w:val="28"/>
        </w:rPr>
      </w:pPr>
    </w:p>
    <w:p w:rsidR="00E92CD3" w:rsidRDefault="008F16E7" w:rsidP="00E92CD3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0400" cy="825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2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CD3" w:rsidRPr="00F83EA1" w:rsidRDefault="00E92CD3" w:rsidP="00E92CD3">
      <w:pPr>
        <w:spacing w:line="100" w:lineRule="atLeast"/>
        <w:jc w:val="center"/>
        <w:rPr>
          <w:b/>
          <w:sz w:val="28"/>
          <w:szCs w:val="28"/>
        </w:rPr>
      </w:pPr>
      <w:r w:rsidRPr="00F83EA1">
        <w:rPr>
          <w:b/>
          <w:sz w:val="28"/>
          <w:szCs w:val="28"/>
        </w:rPr>
        <w:t xml:space="preserve">  СОБРАНИЕ ПРЕДСТАВИТЕЛЕЙ СЕЛЬСКОГО ПОСЕЛЕНИЯ </w:t>
      </w:r>
      <w:r w:rsidR="00CE310A">
        <w:rPr>
          <w:b/>
          <w:sz w:val="28"/>
          <w:szCs w:val="28"/>
        </w:rPr>
        <w:t>МАЙСКОЕ</w:t>
      </w:r>
      <w:r w:rsidRPr="00F83EA1">
        <w:rPr>
          <w:b/>
          <w:sz w:val="28"/>
          <w:szCs w:val="28"/>
        </w:rPr>
        <w:t xml:space="preserve"> МУНИЦИПАЛЬНОГО РАЙОНА ПЕСТРАВСКИЙ  САМАРСКОЙ ОБЛАСТИ  </w:t>
      </w:r>
    </w:p>
    <w:p w:rsidR="00E92CD3" w:rsidRPr="00F83EA1" w:rsidRDefault="00E92CD3" w:rsidP="00E92CD3">
      <w:pPr>
        <w:spacing w:line="100" w:lineRule="atLeast"/>
        <w:jc w:val="center"/>
        <w:rPr>
          <w:b/>
          <w:sz w:val="28"/>
          <w:szCs w:val="28"/>
        </w:rPr>
      </w:pPr>
    </w:p>
    <w:p w:rsidR="00E92CD3" w:rsidRPr="00F83EA1" w:rsidRDefault="00E92CD3" w:rsidP="00E92CD3">
      <w:pPr>
        <w:spacing w:line="100" w:lineRule="atLeast"/>
        <w:jc w:val="center"/>
        <w:rPr>
          <w:b/>
          <w:sz w:val="28"/>
          <w:szCs w:val="28"/>
        </w:rPr>
      </w:pPr>
      <w:proofErr w:type="gramStart"/>
      <w:r w:rsidRPr="00F83EA1">
        <w:rPr>
          <w:b/>
          <w:sz w:val="28"/>
          <w:szCs w:val="28"/>
        </w:rPr>
        <w:t>Р</w:t>
      </w:r>
      <w:proofErr w:type="gramEnd"/>
      <w:r w:rsidRPr="00F83EA1">
        <w:rPr>
          <w:b/>
          <w:sz w:val="28"/>
          <w:szCs w:val="28"/>
        </w:rPr>
        <w:t xml:space="preserve"> Е Ш Е Н И Е</w:t>
      </w:r>
    </w:p>
    <w:p w:rsidR="00E92CD3" w:rsidRPr="00F83EA1" w:rsidRDefault="00E92CD3" w:rsidP="00E92CD3">
      <w:pPr>
        <w:spacing w:line="100" w:lineRule="atLeast"/>
        <w:jc w:val="center"/>
        <w:rPr>
          <w:b/>
          <w:bCs/>
          <w:sz w:val="28"/>
          <w:szCs w:val="28"/>
        </w:rPr>
      </w:pPr>
    </w:p>
    <w:p w:rsidR="00083AE7" w:rsidRPr="00083AE7" w:rsidRDefault="000872E5" w:rsidP="00083AE7">
      <w:pPr>
        <w:spacing w:line="100" w:lineRule="atLeast"/>
        <w:jc w:val="center"/>
        <w:rPr>
          <w:b/>
        </w:rPr>
      </w:pPr>
      <w:r w:rsidRPr="00083AE7">
        <w:rPr>
          <w:b/>
        </w:rPr>
        <w:t>Об одобрении проект</w:t>
      </w:r>
      <w:r w:rsidR="0033688A" w:rsidRPr="00083AE7">
        <w:rPr>
          <w:b/>
        </w:rPr>
        <w:t>а</w:t>
      </w:r>
      <w:r w:rsidRPr="00083AE7">
        <w:rPr>
          <w:b/>
        </w:rPr>
        <w:t xml:space="preserve"> соглашени</w:t>
      </w:r>
      <w:r w:rsidR="0033688A" w:rsidRPr="00083AE7">
        <w:rPr>
          <w:b/>
        </w:rPr>
        <w:t>я</w:t>
      </w:r>
      <w:r w:rsidRPr="00083AE7">
        <w:rPr>
          <w:b/>
        </w:rPr>
        <w:t xml:space="preserve"> о</w:t>
      </w:r>
      <w:r w:rsidR="00E92CD3" w:rsidRPr="00083AE7">
        <w:rPr>
          <w:b/>
        </w:rPr>
        <w:t xml:space="preserve"> </w:t>
      </w:r>
      <w:r w:rsidRPr="00083AE7">
        <w:rPr>
          <w:b/>
        </w:rPr>
        <w:t xml:space="preserve">передаче осуществления полномочий </w:t>
      </w:r>
      <w:r w:rsidR="0033688A" w:rsidRPr="00083AE7">
        <w:rPr>
          <w:b/>
        </w:rPr>
        <w:t>в части осуществления функций</w:t>
      </w:r>
      <w:r w:rsidR="00083AE7" w:rsidRPr="00083AE7">
        <w:rPr>
          <w:b/>
        </w:rPr>
        <w:t xml:space="preserve"> муниципально</w:t>
      </w:r>
      <w:r w:rsidR="00143DBC">
        <w:rPr>
          <w:b/>
        </w:rPr>
        <w:t>го</w:t>
      </w:r>
      <w:r w:rsidR="00083AE7" w:rsidRPr="00083AE7">
        <w:rPr>
          <w:b/>
        </w:rPr>
        <w:t xml:space="preserve">  земельно</w:t>
      </w:r>
      <w:r w:rsidR="00143DBC">
        <w:rPr>
          <w:b/>
        </w:rPr>
        <w:t>го</w:t>
      </w:r>
      <w:r w:rsidR="00083AE7" w:rsidRPr="00083AE7">
        <w:rPr>
          <w:b/>
        </w:rPr>
        <w:t xml:space="preserve"> контрол</w:t>
      </w:r>
      <w:r w:rsidR="00143DBC">
        <w:rPr>
          <w:b/>
        </w:rPr>
        <w:t>я</w:t>
      </w:r>
    </w:p>
    <w:p w:rsidR="00E92CD3" w:rsidRPr="00083AE7" w:rsidRDefault="00E92CD3" w:rsidP="00083AE7">
      <w:pPr>
        <w:pStyle w:val="a0"/>
        <w:rPr>
          <w:sz w:val="28"/>
          <w:szCs w:val="28"/>
        </w:rPr>
      </w:pPr>
    </w:p>
    <w:p w:rsidR="00E92CD3" w:rsidRPr="00F83EA1" w:rsidRDefault="00120AEF" w:rsidP="00E92CD3">
      <w:pPr>
        <w:jc w:val="both"/>
        <w:rPr>
          <w:b/>
          <w:sz w:val="28"/>
          <w:szCs w:val="28"/>
        </w:rPr>
      </w:pPr>
      <w:r w:rsidRPr="00F83EA1">
        <w:rPr>
          <w:b/>
          <w:sz w:val="28"/>
          <w:szCs w:val="28"/>
        </w:rPr>
        <w:t xml:space="preserve"> </w:t>
      </w:r>
      <w:r w:rsidR="00B33206">
        <w:rPr>
          <w:b/>
          <w:sz w:val="28"/>
          <w:szCs w:val="28"/>
        </w:rPr>
        <w:t xml:space="preserve"> </w:t>
      </w:r>
      <w:r w:rsidR="004260BA">
        <w:rPr>
          <w:b/>
          <w:sz w:val="28"/>
          <w:szCs w:val="28"/>
        </w:rPr>
        <w:t xml:space="preserve">26 октября </w:t>
      </w:r>
      <w:r w:rsidR="006B174E" w:rsidRPr="00F83EA1">
        <w:rPr>
          <w:b/>
          <w:sz w:val="28"/>
          <w:szCs w:val="28"/>
        </w:rPr>
        <w:t>2017</w:t>
      </w:r>
      <w:r w:rsidR="000532E0" w:rsidRPr="00F83EA1">
        <w:rPr>
          <w:b/>
          <w:sz w:val="28"/>
          <w:szCs w:val="28"/>
        </w:rPr>
        <w:t xml:space="preserve"> </w:t>
      </w:r>
      <w:r w:rsidR="00E92CD3" w:rsidRPr="00F83EA1">
        <w:rPr>
          <w:b/>
          <w:sz w:val="28"/>
          <w:szCs w:val="28"/>
        </w:rPr>
        <w:t xml:space="preserve">года                                                     </w:t>
      </w:r>
      <w:r w:rsidR="00BD2950">
        <w:rPr>
          <w:b/>
          <w:sz w:val="28"/>
          <w:szCs w:val="28"/>
        </w:rPr>
        <w:t xml:space="preserve">             </w:t>
      </w:r>
      <w:r w:rsidR="00E92CD3" w:rsidRPr="00F83EA1">
        <w:rPr>
          <w:b/>
          <w:sz w:val="28"/>
          <w:szCs w:val="28"/>
        </w:rPr>
        <w:t xml:space="preserve">           </w:t>
      </w:r>
      <w:r w:rsidR="000532E0" w:rsidRPr="00F83EA1">
        <w:rPr>
          <w:b/>
          <w:sz w:val="28"/>
          <w:szCs w:val="28"/>
        </w:rPr>
        <w:t xml:space="preserve">  №  </w:t>
      </w:r>
      <w:r w:rsidR="007C1F2F">
        <w:rPr>
          <w:b/>
          <w:sz w:val="28"/>
          <w:szCs w:val="28"/>
        </w:rPr>
        <w:t>18</w:t>
      </w:r>
    </w:p>
    <w:p w:rsidR="00E92CD3" w:rsidRPr="00F83EA1" w:rsidRDefault="00E92CD3" w:rsidP="00E92CD3">
      <w:pPr>
        <w:jc w:val="both"/>
        <w:rPr>
          <w:b/>
          <w:sz w:val="28"/>
          <w:szCs w:val="28"/>
        </w:rPr>
      </w:pPr>
    </w:p>
    <w:p w:rsidR="0033688A" w:rsidRDefault="00E92CD3" w:rsidP="0033688A">
      <w:pPr>
        <w:ind w:firstLine="540"/>
        <w:jc w:val="both"/>
      </w:pPr>
      <w:r w:rsidRPr="0033688A">
        <w:t xml:space="preserve">В соответствии Федеральным законом № 131-ФЗ от 06.10.2003 года «Об общих принципах  организации местного самоуправления в РФ»,  Уставом сельского поселения </w:t>
      </w:r>
      <w:r w:rsidR="00CE310A">
        <w:t>Майское</w:t>
      </w:r>
      <w:r w:rsidRPr="0033688A">
        <w:t xml:space="preserve"> муниципального района </w:t>
      </w:r>
      <w:proofErr w:type="spellStart"/>
      <w:r w:rsidRPr="0033688A">
        <w:t>Пестравский</w:t>
      </w:r>
      <w:proofErr w:type="spellEnd"/>
      <w:r w:rsidRPr="0033688A">
        <w:t xml:space="preserve"> Самарской области, Собрание представителей сельского поселения </w:t>
      </w:r>
      <w:r w:rsidR="00CE310A">
        <w:t>Майское</w:t>
      </w:r>
      <w:r w:rsidRPr="0033688A">
        <w:t xml:space="preserve"> муниципального района </w:t>
      </w:r>
      <w:proofErr w:type="spellStart"/>
      <w:r w:rsidRPr="0033688A">
        <w:t>Пестравский</w:t>
      </w:r>
      <w:proofErr w:type="spellEnd"/>
      <w:r w:rsidRPr="0033688A">
        <w:t xml:space="preserve"> Самарской области </w:t>
      </w:r>
    </w:p>
    <w:p w:rsidR="00E92CD3" w:rsidRPr="0033688A" w:rsidRDefault="00E92CD3" w:rsidP="0033688A">
      <w:pPr>
        <w:ind w:firstLine="540"/>
        <w:jc w:val="both"/>
      </w:pPr>
      <w:r w:rsidRPr="0033688A">
        <w:rPr>
          <w:b/>
        </w:rPr>
        <w:t xml:space="preserve">РЕШИЛО: </w:t>
      </w:r>
    </w:p>
    <w:p w:rsidR="00D60983" w:rsidRPr="0033688A" w:rsidRDefault="0033688A" w:rsidP="00D175F0">
      <w:pPr>
        <w:pStyle w:val="ConsPlusNormal"/>
        <w:numPr>
          <w:ilvl w:val="0"/>
          <w:numId w:val="4"/>
        </w:numPr>
        <w:tabs>
          <w:tab w:val="clear" w:pos="1728"/>
          <w:tab w:val="num" w:pos="993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>Одобрить проект Соглашения</w:t>
      </w:r>
      <w:r w:rsidR="000872E5" w:rsidRPr="0033688A">
        <w:rPr>
          <w:rFonts w:ascii="Times New Roman" w:hAnsi="Times New Roman" w:cs="Times New Roman"/>
          <w:sz w:val="24"/>
          <w:szCs w:val="24"/>
        </w:rPr>
        <w:t xml:space="preserve"> о передаче осуществления полномочий по вопросам местного значения органу местного самоуправления муниципального района </w:t>
      </w:r>
      <w:proofErr w:type="spellStart"/>
      <w:r w:rsidR="000872E5" w:rsidRPr="0033688A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="000872E5" w:rsidRPr="0033688A">
        <w:rPr>
          <w:rFonts w:ascii="Times New Roman" w:hAnsi="Times New Roman" w:cs="Times New Roman"/>
          <w:sz w:val="24"/>
          <w:szCs w:val="24"/>
        </w:rPr>
        <w:t xml:space="preserve"> Самарской области от органа местного самоуправления  сельского поселения </w:t>
      </w:r>
      <w:r w:rsidR="00CE310A">
        <w:rPr>
          <w:rFonts w:ascii="Times New Roman" w:hAnsi="Times New Roman" w:cs="Times New Roman"/>
          <w:sz w:val="24"/>
          <w:szCs w:val="24"/>
        </w:rPr>
        <w:t>Майское</w:t>
      </w:r>
      <w:r w:rsidR="000872E5" w:rsidRPr="0033688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0872E5" w:rsidRPr="0033688A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="000872E5" w:rsidRPr="0033688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33688A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Pr="0033688A">
        <w:rPr>
          <w:rFonts w:ascii="Times New Roman" w:hAnsi="Times New Roman" w:cs="Times New Roman"/>
          <w:bCs/>
          <w:sz w:val="24"/>
          <w:szCs w:val="24"/>
        </w:rPr>
        <w:t xml:space="preserve">осуществления </w:t>
      </w:r>
      <w:r w:rsidR="00143DBC">
        <w:rPr>
          <w:rFonts w:ascii="Times New Roman" w:hAnsi="Times New Roman" w:cs="Times New Roman"/>
          <w:bCs/>
          <w:sz w:val="24"/>
          <w:szCs w:val="24"/>
        </w:rPr>
        <w:t xml:space="preserve">функций муниципального земельного контроля </w:t>
      </w:r>
      <w:r>
        <w:rPr>
          <w:rFonts w:ascii="Times New Roman" w:hAnsi="Times New Roman" w:cs="Times New Roman"/>
          <w:sz w:val="24"/>
          <w:szCs w:val="24"/>
        </w:rPr>
        <w:t>(Приложение</w:t>
      </w:r>
      <w:r w:rsidRPr="0033688A">
        <w:rPr>
          <w:rFonts w:ascii="Times New Roman" w:hAnsi="Times New Roman" w:cs="Times New Roman"/>
          <w:sz w:val="24"/>
          <w:szCs w:val="24"/>
        </w:rPr>
        <w:t>).</w:t>
      </w:r>
    </w:p>
    <w:p w:rsidR="00F83EA1" w:rsidRPr="0033688A" w:rsidRDefault="009969B1" w:rsidP="00F83EA1">
      <w:pPr>
        <w:pStyle w:val="ConsPlusNormal"/>
        <w:numPr>
          <w:ilvl w:val="0"/>
          <w:numId w:val="4"/>
        </w:numPr>
        <w:tabs>
          <w:tab w:val="num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>Направить проект соглашени</w:t>
      </w:r>
      <w:r w:rsidR="0033688A" w:rsidRPr="0033688A">
        <w:rPr>
          <w:rFonts w:ascii="Times New Roman" w:hAnsi="Times New Roman" w:cs="Times New Roman"/>
          <w:sz w:val="24"/>
          <w:szCs w:val="24"/>
        </w:rPr>
        <w:t>я</w:t>
      </w:r>
      <w:r w:rsidR="00ED3B41">
        <w:rPr>
          <w:rFonts w:ascii="Times New Roman" w:hAnsi="Times New Roman" w:cs="Times New Roman"/>
          <w:sz w:val="24"/>
          <w:szCs w:val="24"/>
        </w:rPr>
        <w:t>, указанного</w:t>
      </w:r>
      <w:r w:rsidRPr="0033688A">
        <w:rPr>
          <w:rFonts w:ascii="Times New Roman" w:hAnsi="Times New Roman" w:cs="Times New Roman"/>
          <w:sz w:val="24"/>
          <w:szCs w:val="24"/>
        </w:rPr>
        <w:t xml:space="preserve"> в п. 1 настоящего решения в Собрание представителей муниципального района </w:t>
      </w:r>
      <w:proofErr w:type="spellStart"/>
      <w:r w:rsidRPr="0033688A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33688A">
        <w:rPr>
          <w:rFonts w:ascii="Times New Roman" w:hAnsi="Times New Roman" w:cs="Times New Roman"/>
          <w:sz w:val="24"/>
          <w:szCs w:val="24"/>
        </w:rPr>
        <w:t xml:space="preserve"> Самарской области для одобрения.</w:t>
      </w:r>
    </w:p>
    <w:p w:rsidR="00F83EA1" w:rsidRPr="0033688A" w:rsidRDefault="00F83EA1" w:rsidP="00F83EA1">
      <w:pPr>
        <w:pStyle w:val="ConsPlusNormal"/>
        <w:numPr>
          <w:ilvl w:val="0"/>
          <w:numId w:val="4"/>
        </w:numPr>
        <w:tabs>
          <w:tab w:val="num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 поселения  </w:t>
      </w:r>
      <w:r w:rsidR="00CE310A">
        <w:rPr>
          <w:rFonts w:ascii="Times New Roman" w:hAnsi="Times New Roman" w:cs="Times New Roman"/>
          <w:color w:val="000000"/>
          <w:sz w:val="24"/>
          <w:szCs w:val="24"/>
        </w:rPr>
        <w:t>Майское</w:t>
      </w:r>
      <w:r w:rsidRPr="0033688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33688A">
        <w:rPr>
          <w:rFonts w:ascii="Times New Roman" w:hAnsi="Times New Roman" w:cs="Times New Roman"/>
          <w:color w:val="000000"/>
          <w:sz w:val="24"/>
          <w:szCs w:val="24"/>
        </w:rPr>
        <w:t>Пестравский</w:t>
      </w:r>
      <w:proofErr w:type="spellEnd"/>
      <w:r w:rsidRPr="0033688A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заключить  соглашение с администрацией муниципального  района  </w:t>
      </w:r>
      <w:proofErr w:type="spellStart"/>
      <w:r w:rsidRPr="0033688A">
        <w:rPr>
          <w:rFonts w:ascii="Times New Roman" w:hAnsi="Times New Roman" w:cs="Times New Roman"/>
          <w:color w:val="000000"/>
          <w:sz w:val="24"/>
          <w:szCs w:val="24"/>
        </w:rPr>
        <w:t>Пестравский</w:t>
      </w:r>
      <w:proofErr w:type="spellEnd"/>
      <w:r w:rsidRPr="0033688A">
        <w:rPr>
          <w:rFonts w:ascii="Times New Roman" w:hAnsi="Times New Roman" w:cs="Times New Roman"/>
          <w:color w:val="000000"/>
          <w:sz w:val="24"/>
          <w:szCs w:val="24"/>
        </w:rPr>
        <w:t xml:space="preserve">  о передаче вышеуказанных полномочий по решению вопросов местного значения, отнесенного к компетенции сельского поселения.</w:t>
      </w:r>
    </w:p>
    <w:p w:rsidR="00E92CD3" w:rsidRPr="0033688A" w:rsidRDefault="00E92CD3" w:rsidP="00D175F0">
      <w:pPr>
        <w:pStyle w:val="ConsPlusNormal"/>
        <w:numPr>
          <w:ilvl w:val="0"/>
          <w:numId w:val="4"/>
        </w:numPr>
        <w:tabs>
          <w:tab w:val="num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настоящего Решения возложить на Главу администрации сельского поселения </w:t>
      </w:r>
      <w:proofErr w:type="gramStart"/>
      <w:r w:rsidR="00CE310A">
        <w:rPr>
          <w:rFonts w:ascii="Times New Roman" w:hAnsi="Times New Roman" w:cs="Times New Roman"/>
          <w:bCs/>
          <w:sz w:val="24"/>
          <w:szCs w:val="24"/>
        </w:rPr>
        <w:t>Майское</w:t>
      </w:r>
      <w:proofErr w:type="gramEnd"/>
      <w:r w:rsidRPr="0033688A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Pr="0033688A">
        <w:rPr>
          <w:rFonts w:ascii="Times New Roman" w:hAnsi="Times New Roman" w:cs="Times New Roman"/>
          <w:bCs/>
          <w:sz w:val="24"/>
          <w:szCs w:val="24"/>
        </w:rPr>
        <w:t>Пестравский</w:t>
      </w:r>
      <w:proofErr w:type="spellEnd"/>
      <w:r w:rsidRPr="0033688A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</w:t>
      </w:r>
      <w:proofErr w:type="spellStart"/>
      <w:r w:rsidR="00CE310A">
        <w:rPr>
          <w:rFonts w:ascii="Times New Roman" w:hAnsi="Times New Roman" w:cs="Times New Roman"/>
          <w:bCs/>
          <w:sz w:val="24"/>
          <w:szCs w:val="24"/>
        </w:rPr>
        <w:t>Ланкина</w:t>
      </w:r>
      <w:proofErr w:type="spellEnd"/>
      <w:r w:rsidR="00CE310A">
        <w:rPr>
          <w:rFonts w:ascii="Times New Roman" w:hAnsi="Times New Roman" w:cs="Times New Roman"/>
          <w:bCs/>
          <w:sz w:val="24"/>
          <w:szCs w:val="24"/>
        </w:rPr>
        <w:t xml:space="preserve"> П.В.</w:t>
      </w:r>
    </w:p>
    <w:p w:rsidR="006C3512" w:rsidRPr="0033688A" w:rsidRDefault="006C3512" w:rsidP="00E92CD3">
      <w:pPr>
        <w:spacing w:line="100" w:lineRule="atLeast"/>
        <w:jc w:val="both"/>
      </w:pPr>
    </w:p>
    <w:p w:rsidR="00E92CD3" w:rsidRPr="0033688A" w:rsidRDefault="00E92CD3" w:rsidP="00E92CD3">
      <w:pPr>
        <w:spacing w:line="100" w:lineRule="atLeast"/>
        <w:jc w:val="both"/>
      </w:pPr>
      <w:r w:rsidRPr="0033688A">
        <w:t xml:space="preserve">Глава сельского поселения </w:t>
      </w:r>
      <w:proofErr w:type="gramStart"/>
      <w:r w:rsidR="00CE310A">
        <w:t>Майское</w:t>
      </w:r>
      <w:proofErr w:type="gramEnd"/>
    </w:p>
    <w:p w:rsidR="00E92CD3" w:rsidRPr="0033688A" w:rsidRDefault="00E92CD3" w:rsidP="00E92CD3">
      <w:pPr>
        <w:spacing w:line="100" w:lineRule="atLeast"/>
        <w:jc w:val="both"/>
      </w:pPr>
      <w:r w:rsidRPr="0033688A">
        <w:t xml:space="preserve">муниципального района </w:t>
      </w:r>
      <w:proofErr w:type="spellStart"/>
      <w:r w:rsidRPr="0033688A">
        <w:t>Пестравский</w:t>
      </w:r>
      <w:proofErr w:type="spellEnd"/>
      <w:r w:rsidRPr="0033688A">
        <w:t xml:space="preserve"> </w:t>
      </w:r>
    </w:p>
    <w:p w:rsidR="00E92CD3" w:rsidRPr="0033688A" w:rsidRDefault="00E92CD3" w:rsidP="00E92CD3">
      <w:pPr>
        <w:spacing w:line="100" w:lineRule="atLeast"/>
        <w:jc w:val="both"/>
      </w:pPr>
      <w:r w:rsidRPr="0033688A">
        <w:t xml:space="preserve">Самарской области                                                             </w:t>
      </w:r>
      <w:r w:rsidR="00F83EA1" w:rsidRPr="0033688A">
        <w:t xml:space="preserve">      </w:t>
      </w:r>
      <w:r w:rsidR="00337A05">
        <w:t xml:space="preserve">                       </w:t>
      </w:r>
      <w:r w:rsidRPr="0033688A">
        <w:t xml:space="preserve"> </w:t>
      </w:r>
      <w:r w:rsidR="00CE310A">
        <w:t xml:space="preserve">П.В. </w:t>
      </w:r>
      <w:proofErr w:type="spellStart"/>
      <w:r w:rsidR="00CE310A">
        <w:t>Ланкин</w:t>
      </w:r>
      <w:proofErr w:type="spellEnd"/>
    </w:p>
    <w:p w:rsidR="00D175F0" w:rsidRPr="0033688A" w:rsidRDefault="00D175F0" w:rsidP="00E92CD3">
      <w:pPr>
        <w:spacing w:line="100" w:lineRule="atLeast"/>
        <w:jc w:val="both"/>
      </w:pPr>
    </w:p>
    <w:p w:rsidR="00D175F0" w:rsidRPr="0033688A" w:rsidRDefault="00D175F0" w:rsidP="00E92CD3">
      <w:pPr>
        <w:spacing w:line="100" w:lineRule="atLeast"/>
        <w:jc w:val="both"/>
      </w:pPr>
      <w:r w:rsidRPr="0033688A">
        <w:t xml:space="preserve">Председатель Собрания представителей </w:t>
      </w:r>
    </w:p>
    <w:p w:rsidR="00D175F0" w:rsidRPr="0033688A" w:rsidRDefault="00D175F0" w:rsidP="00E92CD3">
      <w:pPr>
        <w:spacing w:line="100" w:lineRule="atLeast"/>
        <w:jc w:val="both"/>
      </w:pPr>
      <w:r w:rsidRPr="0033688A">
        <w:t xml:space="preserve">сельского поселения </w:t>
      </w:r>
      <w:proofErr w:type="gramStart"/>
      <w:r w:rsidR="00CE310A">
        <w:t>Майское</w:t>
      </w:r>
      <w:proofErr w:type="gramEnd"/>
      <w:r w:rsidRPr="0033688A">
        <w:t xml:space="preserve"> </w:t>
      </w:r>
    </w:p>
    <w:p w:rsidR="00D175F0" w:rsidRPr="0033688A" w:rsidRDefault="00D175F0" w:rsidP="00E92CD3">
      <w:pPr>
        <w:spacing w:line="100" w:lineRule="atLeast"/>
        <w:jc w:val="both"/>
      </w:pPr>
      <w:r w:rsidRPr="0033688A">
        <w:t xml:space="preserve">муниципального района </w:t>
      </w:r>
      <w:proofErr w:type="spellStart"/>
      <w:r w:rsidRPr="0033688A">
        <w:t>Пестравский</w:t>
      </w:r>
      <w:proofErr w:type="spellEnd"/>
      <w:r w:rsidRPr="0033688A">
        <w:t xml:space="preserve"> </w:t>
      </w:r>
    </w:p>
    <w:p w:rsidR="00D175F0" w:rsidRPr="0033688A" w:rsidRDefault="00D175F0" w:rsidP="00D175F0">
      <w:pPr>
        <w:spacing w:line="100" w:lineRule="atLeast"/>
        <w:jc w:val="both"/>
      </w:pPr>
      <w:r w:rsidRPr="0033688A">
        <w:t xml:space="preserve">Самарской области </w:t>
      </w:r>
      <w:r w:rsidR="001D3669">
        <w:t xml:space="preserve">                                                                    </w:t>
      </w:r>
      <w:r w:rsidR="00CE310A">
        <w:t xml:space="preserve">                      Е.В. Федорова</w:t>
      </w:r>
      <w:r w:rsidRPr="0033688A">
        <w:t xml:space="preserve">  </w:t>
      </w:r>
      <w:r w:rsidR="00E66F8E" w:rsidRPr="0033688A">
        <w:t xml:space="preserve">                                                           </w:t>
      </w:r>
      <w:r w:rsidR="00F83EA1" w:rsidRPr="0033688A">
        <w:t xml:space="preserve">        </w:t>
      </w:r>
      <w:r w:rsidR="00337A05">
        <w:t xml:space="preserve">                       </w:t>
      </w:r>
      <w:r w:rsidR="00E66F8E" w:rsidRPr="0033688A">
        <w:t xml:space="preserve"> </w:t>
      </w:r>
    </w:p>
    <w:p w:rsidR="00C71953" w:rsidRDefault="00C71953" w:rsidP="00E66F8E">
      <w:pPr>
        <w:suppressAutoHyphens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</w:p>
    <w:p w:rsidR="00143DBC" w:rsidRDefault="00143DBC" w:rsidP="00E66F8E">
      <w:pPr>
        <w:suppressAutoHyphens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</w:p>
    <w:p w:rsidR="00143DBC" w:rsidRDefault="00143DBC" w:rsidP="00E66F8E">
      <w:pPr>
        <w:suppressAutoHyphens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</w:p>
    <w:p w:rsidR="00143DBC" w:rsidRDefault="00143DBC" w:rsidP="00E66F8E">
      <w:pPr>
        <w:suppressAutoHyphens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</w:p>
    <w:p w:rsidR="00143DBC" w:rsidRDefault="00143DBC" w:rsidP="00E66F8E">
      <w:pPr>
        <w:suppressAutoHyphens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</w:p>
    <w:p w:rsidR="00143DBC" w:rsidRDefault="00143DBC" w:rsidP="00E66F8E">
      <w:pPr>
        <w:suppressAutoHyphens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</w:p>
    <w:p w:rsidR="00143DBC" w:rsidRDefault="00143DBC" w:rsidP="00E66F8E">
      <w:pPr>
        <w:suppressAutoHyphens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</w:p>
    <w:p w:rsidR="00143DBC" w:rsidRDefault="00143DBC" w:rsidP="00E66F8E">
      <w:pPr>
        <w:suppressAutoHyphens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</w:p>
    <w:p w:rsidR="00143DBC" w:rsidRDefault="00143DBC" w:rsidP="00E66F8E">
      <w:pPr>
        <w:suppressAutoHyphens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</w:p>
    <w:p w:rsidR="00143DBC" w:rsidRDefault="00143DBC" w:rsidP="00E66F8E">
      <w:pPr>
        <w:suppressAutoHyphens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</w:p>
    <w:p w:rsidR="00143DBC" w:rsidRDefault="00143DBC" w:rsidP="00E66F8E">
      <w:pPr>
        <w:suppressAutoHyphens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</w:p>
    <w:p w:rsidR="00FB5758" w:rsidRDefault="00FB5758" w:rsidP="00E66F8E">
      <w:pPr>
        <w:suppressAutoHyphens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</w:p>
    <w:p w:rsidR="003C6EFA" w:rsidRPr="00C65AE2" w:rsidRDefault="003C6EFA" w:rsidP="00E66F8E">
      <w:pPr>
        <w:suppressAutoHyphens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  <w:r w:rsidRPr="00C65AE2">
        <w:rPr>
          <w:b/>
          <w:sz w:val="22"/>
          <w:szCs w:val="22"/>
        </w:rPr>
        <w:lastRenderedPageBreak/>
        <w:t xml:space="preserve">ПРИЛОЖЕНИЕ </w:t>
      </w:r>
      <w:r w:rsidR="0033688A">
        <w:rPr>
          <w:b/>
          <w:sz w:val="22"/>
          <w:szCs w:val="22"/>
        </w:rPr>
        <w:t xml:space="preserve"> </w:t>
      </w:r>
    </w:p>
    <w:p w:rsidR="003C6EFA" w:rsidRPr="00C65AE2" w:rsidRDefault="003C6EFA" w:rsidP="003C6EFA">
      <w:pPr>
        <w:suppressAutoHyphens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  <w:r w:rsidRPr="00C65AE2">
        <w:rPr>
          <w:b/>
          <w:sz w:val="22"/>
          <w:szCs w:val="22"/>
        </w:rPr>
        <w:t>к Решению Собрания представителей</w:t>
      </w:r>
    </w:p>
    <w:p w:rsidR="003C6EFA" w:rsidRPr="00C65AE2" w:rsidRDefault="003C6EFA" w:rsidP="003C6EFA">
      <w:pPr>
        <w:suppressAutoHyphens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  <w:r w:rsidRPr="00C65AE2">
        <w:rPr>
          <w:b/>
          <w:sz w:val="22"/>
          <w:szCs w:val="22"/>
        </w:rPr>
        <w:t xml:space="preserve">сельского поселения </w:t>
      </w:r>
      <w:proofErr w:type="gramStart"/>
      <w:r w:rsidR="00CE310A">
        <w:rPr>
          <w:b/>
          <w:sz w:val="22"/>
          <w:szCs w:val="22"/>
        </w:rPr>
        <w:t>Майское</w:t>
      </w:r>
      <w:proofErr w:type="gramEnd"/>
      <w:r w:rsidRPr="00C65AE2">
        <w:rPr>
          <w:b/>
          <w:sz w:val="22"/>
          <w:szCs w:val="22"/>
        </w:rPr>
        <w:t xml:space="preserve"> </w:t>
      </w:r>
    </w:p>
    <w:p w:rsidR="003C6EFA" w:rsidRPr="00C65AE2" w:rsidRDefault="003C6EFA" w:rsidP="003C6EFA">
      <w:pPr>
        <w:suppressAutoHyphens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  <w:r w:rsidRPr="00C65AE2">
        <w:rPr>
          <w:b/>
          <w:sz w:val="22"/>
          <w:szCs w:val="22"/>
        </w:rPr>
        <w:t xml:space="preserve">муниципального района </w:t>
      </w:r>
      <w:proofErr w:type="spellStart"/>
      <w:r w:rsidRPr="00C65AE2">
        <w:rPr>
          <w:b/>
          <w:sz w:val="22"/>
          <w:szCs w:val="22"/>
        </w:rPr>
        <w:t>Пестравский</w:t>
      </w:r>
      <w:proofErr w:type="spellEnd"/>
      <w:r w:rsidRPr="00C65AE2">
        <w:rPr>
          <w:b/>
          <w:sz w:val="22"/>
          <w:szCs w:val="22"/>
        </w:rPr>
        <w:t xml:space="preserve"> </w:t>
      </w:r>
    </w:p>
    <w:p w:rsidR="003C6EFA" w:rsidRPr="00C65AE2" w:rsidRDefault="00120AEF" w:rsidP="003C6EFA">
      <w:pPr>
        <w:suppressAutoHyphens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  <w:r w:rsidRPr="00C65AE2">
        <w:rPr>
          <w:b/>
          <w:sz w:val="22"/>
          <w:szCs w:val="22"/>
        </w:rPr>
        <w:t xml:space="preserve">Самарской области № </w:t>
      </w:r>
      <w:r w:rsidR="007C1F2F">
        <w:rPr>
          <w:b/>
          <w:sz w:val="22"/>
          <w:szCs w:val="22"/>
        </w:rPr>
        <w:t>18</w:t>
      </w:r>
      <w:r w:rsidRPr="00C65AE2">
        <w:rPr>
          <w:b/>
          <w:sz w:val="22"/>
          <w:szCs w:val="22"/>
        </w:rPr>
        <w:t xml:space="preserve"> от </w:t>
      </w:r>
      <w:r w:rsidR="007C1F2F">
        <w:rPr>
          <w:b/>
          <w:sz w:val="22"/>
          <w:szCs w:val="22"/>
        </w:rPr>
        <w:t>26</w:t>
      </w:r>
      <w:r w:rsidR="009807DD" w:rsidRPr="00C65AE2">
        <w:rPr>
          <w:b/>
          <w:sz w:val="22"/>
          <w:szCs w:val="22"/>
        </w:rPr>
        <w:t>.</w:t>
      </w:r>
      <w:r w:rsidR="007C1F2F">
        <w:rPr>
          <w:b/>
          <w:sz w:val="22"/>
          <w:szCs w:val="22"/>
        </w:rPr>
        <w:t>10.</w:t>
      </w:r>
      <w:r w:rsidR="003C6EFA" w:rsidRPr="00C65AE2">
        <w:rPr>
          <w:b/>
          <w:sz w:val="22"/>
          <w:szCs w:val="22"/>
        </w:rPr>
        <w:t>201</w:t>
      </w:r>
      <w:r w:rsidR="00D60983" w:rsidRPr="00C65AE2">
        <w:rPr>
          <w:b/>
          <w:sz w:val="22"/>
          <w:szCs w:val="22"/>
        </w:rPr>
        <w:t>7</w:t>
      </w:r>
      <w:r w:rsidR="00D175F0" w:rsidRPr="00C65AE2">
        <w:rPr>
          <w:b/>
          <w:sz w:val="22"/>
          <w:szCs w:val="22"/>
        </w:rPr>
        <w:t>г.</w:t>
      </w:r>
      <w:r w:rsidR="003C6EFA" w:rsidRPr="00C65AE2">
        <w:rPr>
          <w:b/>
          <w:sz w:val="22"/>
          <w:szCs w:val="22"/>
        </w:rPr>
        <w:t xml:space="preserve"> </w:t>
      </w:r>
    </w:p>
    <w:p w:rsidR="003C6EFA" w:rsidRPr="00C65AE2" w:rsidRDefault="003C6EFA" w:rsidP="003C6EFA">
      <w:pPr>
        <w:suppressAutoHyphens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</w:p>
    <w:p w:rsidR="003C6EFA" w:rsidRPr="00C65AE2" w:rsidRDefault="003C6EFA" w:rsidP="003C6EFA">
      <w:pPr>
        <w:suppressAutoHyphens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</w:p>
    <w:p w:rsidR="00D60983" w:rsidRPr="00C65AE2" w:rsidRDefault="00D60983" w:rsidP="00D60983">
      <w:pPr>
        <w:pStyle w:val="af2"/>
        <w:jc w:val="right"/>
        <w:rPr>
          <w:b/>
          <w:color w:val="000000"/>
          <w:sz w:val="22"/>
          <w:szCs w:val="22"/>
          <w:u w:val="single"/>
        </w:rPr>
      </w:pPr>
    </w:p>
    <w:p w:rsidR="00D60983" w:rsidRPr="00C65AE2" w:rsidRDefault="00D60983" w:rsidP="00D60983">
      <w:pPr>
        <w:spacing w:line="100" w:lineRule="atLeast"/>
        <w:jc w:val="center"/>
        <w:rPr>
          <w:rFonts w:ascii="Times New Roman CYR" w:hAnsi="Times New Roman CYR" w:cs="Times New Roman CYR"/>
          <w:sz w:val="22"/>
          <w:szCs w:val="22"/>
        </w:rPr>
      </w:pPr>
      <w:r w:rsidRPr="00C65AE2">
        <w:rPr>
          <w:rFonts w:ascii="Times New Roman CYR" w:hAnsi="Times New Roman CYR" w:cs="Times New Roman CYR"/>
          <w:sz w:val="22"/>
          <w:szCs w:val="22"/>
        </w:rPr>
        <w:t>Соглашение</w:t>
      </w:r>
    </w:p>
    <w:p w:rsidR="00D60983" w:rsidRPr="00C65AE2" w:rsidRDefault="00D60983" w:rsidP="00D60983">
      <w:pPr>
        <w:spacing w:line="100" w:lineRule="atLeast"/>
        <w:jc w:val="center"/>
        <w:rPr>
          <w:rFonts w:ascii="Times New Roman CYR" w:hAnsi="Times New Roman CYR" w:cs="Times New Roman CYR"/>
          <w:sz w:val="22"/>
          <w:szCs w:val="22"/>
        </w:rPr>
      </w:pPr>
      <w:r w:rsidRPr="00C65AE2">
        <w:rPr>
          <w:rFonts w:ascii="Times New Roman CYR" w:hAnsi="Times New Roman CYR" w:cs="Times New Roman CYR"/>
          <w:sz w:val="22"/>
          <w:szCs w:val="22"/>
        </w:rPr>
        <w:t xml:space="preserve">между администрацией сельского поселения </w:t>
      </w:r>
      <w:proofErr w:type="gramStart"/>
      <w:r w:rsidR="00CE310A">
        <w:rPr>
          <w:rFonts w:ascii="Times New Roman CYR" w:hAnsi="Times New Roman CYR" w:cs="Times New Roman CYR"/>
          <w:sz w:val="22"/>
          <w:szCs w:val="22"/>
        </w:rPr>
        <w:t>Майское</w:t>
      </w:r>
      <w:proofErr w:type="gramEnd"/>
    </w:p>
    <w:p w:rsidR="00D60983" w:rsidRPr="00C65AE2" w:rsidRDefault="00D60983" w:rsidP="00D60983">
      <w:pPr>
        <w:spacing w:line="100" w:lineRule="atLeast"/>
        <w:jc w:val="center"/>
        <w:rPr>
          <w:rFonts w:ascii="Times New Roman CYR" w:hAnsi="Times New Roman CYR" w:cs="Times New Roman CYR"/>
          <w:sz w:val="22"/>
          <w:szCs w:val="22"/>
        </w:rPr>
      </w:pPr>
      <w:r w:rsidRPr="00C65AE2">
        <w:rPr>
          <w:rFonts w:ascii="Times New Roman CYR" w:hAnsi="Times New Roman CYR" w:cs="Times New Roman CYR"/>
          <w:sz w:val="22"/>
          <w:szCs w:val="22"/>
        </w:rPr>
        <w:t xml:space="preserve">муниципального района </w:t>
      </w:r>
      <w:proofErr w:type="spellStart"/>
      <w:r w:rsidRPr="00C65AE2">
        <w:rPr>
          <w:rFonts w:ascii="Times New Roman CYR" w:hAnsi="Times New Roman CYR" w:cs="Times New Roman CYR"/>
          <w:sz w:val="22"/>
          <w:szCs w:val="22"/>
        </w:rPr>
        <w:t>Пестравский</w:t>
      </w:r>
      <w:proofErr w:type="spellEnd"/>
      <w:r w:rsidRPr="00C65AE2">
        <w:rPr>
          <w:rFonts w:ascii="Times New Roman CYR" w:hAnsi="Times New Roman CYR" w:cs="Times New Roman CYR"/>
          <w:sz w:val="22"/>
          <w:szCs w:val="22"/>
        </w:rPr>
        <w:t xml:space="preserve"> Самарской области и администрацией муниципального района </w:t>
      </w:r>
      <w:proofErr w:type="spellStart"/>
      <w:r w:rsidRPr="00C65AE2">
        <w:rPr>
          <w:rFonts w:ascii="Times New Roman CYR" w:hAnsi="Times New Roman CYR" w:cs="Times New Roman CYR"/>
          <w:sz w:val="22"/>
          <w:szCs w:val="22"/>
        </w:rPr>
        <w:t>Пестравский</w:t>
      </w:r>
      <w:proofErr w:type="spellEnd"/>
      <w:r w:rsidRPr="00C65AE2">
        <w:rPr>
          <w:rFonts w:ascii="Times New Roman CYR" w:hAnsi="Times New Roman CYR" w:cs="Times New Roman CYR"/>
          <w:sz w:val="22"/>
          <w:szCs w:val="22"/>
        </w:rPr>
        <w:t xml:space="preserve"> Самарской области о передаче осуществления части полномочий по вопросам местного значения поселений</w:t>
      </w:r>
    </w:p>
    <w:p w:rsidR="00D60983" w:rsidRPr="00C65AE2" w:rsidRDefault="00D60983" w:rsidP="00D60983">
      <w:pPr>
        <w:spacing w:line="100" w:lineRule="atLeast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D60983" w:rsidRPr="00C65AE2" w:rsidRDefault="00D60983" w:rsidP="00D60983">
      <w:pPr>
        <w:spacing w:line="1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 w:rsidRPr="00C65AE2">
        <w:rPr>
          <w:rFonts w:ascii="Times New Roman CYR" w:hAnsi="Times New Roman CYR" w:cs="Times New Roman CYR"/>
          <w:sz w:val="22"/>
          <w:szCs w:val="22"/>
        </w:rPr>
        <w:t xml:space="preserve"> «___ » __________________2017г.                                 </w:t>
      </w:r>
      <w:r w:rsidR="005F6F1B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</w:t>
      </w:r>
      <w:r w:rsidRPr="00C65AE2">
        <w:rPr>
          <w:rFonts w:ascii="Times New Roman CYR" w:hAnsi="Times New Roman CYR" w:cs="Times New Roman CYR"/>
          <w:sz w:val="22"/>
          <w:szCs w:val="22"/>
        </w:rPr>
        <w:t xml:space="preserve">      село </w:t>
      </w:r>
      <w:r w:rsidR="00CE310A">
        <w:rPr>
          <w:rFonts w:ascii="Times New Roman CYR" w:hAnsi="Times New Roman CYR" w:cs="Times New Roman CYR"/>
          <w:sz w:val="22"/>
          <w:szCs w:val="22"/>
        </w:rPr>
        <w:t>Майское</w:t>
      </w:r>
    </w:p>
    <w:p w:rsidR="00D60983" w:rsidRPr="00C65AE2" w:rsidRDefault="00D60983" w:rsidP="00D60983">
      <w:pPr>
        <w:spacing w:line="100" w:lineRule="atLeast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AA7F32" w:rsidRPr="00ED1B26" w:rsidRDefault="00D60983" w:rsidP="00ED1B26">
      <w:pPr>
        <w:pStyle w:val="a0"/>
        <w:jc w:val="both"/>
        <w:rPr>
          <w:b w:val="0"/>
          <w:sz w:val="24"/>
          <w:szCs w:val="24"/>
        </w:rPr>
      </w:pPr>
      <w:r w:rsidRPr="00C65AE2">
        <w:rPr>
          <w:rFonts w:ascii="Times New Roman CYR" w:hAnsi="Times New Roman CYR" w:cs="Times New Roman CYR"/>
          <w:sz w:val="22"/>
          <w:szCs w:val="22"/>
        </w:rPr>
        <w:t xml:space="preserve">                  </w:t>
      </w:r>
      <w:proofErr w:type="gramStart"/>
      <w:r w:rsidRPr="005F6F1B">
        <w:rPr>
          <w:rFonts w:ascii="Times New Roman CYR" w:hAnsi="Times New Roman CYR" w:cs="Times New Roman CYR"/>
          <w:b w:val="0"/>
          <w:sz w:val="22"/>
          <w:szCs w:val="22"/>
        </w:rPr>
        <w:t xml:space="preserve">Администрация сельского поселения </w:t>
      </w:r>
      <w:r w:rsidR="00CE310A">
        <w:rPr>
          <w:rFonts w:ascii="Times New Roman CYR" w:hAnsi="Times New Roman CYR" w:cs="Times New Roman CYR"/>
          <w:b w:val="0"/>
          <w:sz w:val="22"/>
          <w:szCs w:val="22"/>
        </w:rPr>
        <w:t>Майское</w:t>
      </w:r>
      <w:r w:rsidRPr="005F6F1B">
        <w:rPr>
          <w:rFonts w:ascii="Times New Roman CYR" w:hAnsi="Times New Roman CYR" w:cs="Times New Roman CYR"/>
          <w:b w:val="0"/>
          <w:sz w:val="22"/>
          <w:szCs w:val="22"/>
        </w:rPr>
        <w:t xml:space="preserve"> муниципального района </w:t>
      </w:r>
      <w:proofErr w:type="spellStart"/>
      <w:r w:rsidRPr="005F6F1B">
        <w:rPr>
          <w:rFonts w:ascii="Times New Roman CYR" w:hAnsi="Times New Roman CYR" w:cs="Times New Roman CYR"/>
          <w:b w:val="0"/>
          <w:sz w:val="22"/>
          <w:szCs w:val="22"/>
        </w:rPr>
        <w:t>Пестравский</w:t>
      </w:r>
      <w:proofErr w:type="spellEnd"/>
      <w:r w:rsidRPr="005F6F1B">
        <w:rPr>
          <w:rFonts w:ascii="Times New Roman CYR" w:hAnsi="Times New Roman CYR" w:cs="Times New Roman CYR"/>
          <w:b w:val="0"/>
          <w:sz w:val="22"/>
          <w:szCs w:val="22"/>
        </w:rPr>
        <w:t xml:space="preserve"> Самарской области (далее – Поселение), в лице Главы сельского поселения </w:t>
      </w:r>
      <w:proofErr w:type="spellStart"/>
      <w:r w:rsidR="00FB5758">
        <w:rPr>
          <w:rFonts w:ascii="Times New Roman CYR" w:hAnsi="Times New Roman CYR" w:cs="Times New Roman CYR"/>
          <w:b w:val="0"/>
          <w:sz w:val="22"/>
          <w:szCs w:val="22"/>
        </w:rPr>
        <w:t>Ланкина</w:t>
      </w:r>
      <w:proofErr w:type="spellEnd"/>
      <w:r w:rsidR="00FB5758">
        <w:rPr>
          <w:rFonts w:ascii="Times New Roman CYR" w:hAnsi="Times New Roman CYR" w:cs="Times New Roman CYR"/>
          <w:b w:val="0"/>
          <w:sz w:val="22"/>
          <w:szCs w:val="22"/>
        </w:rPr>
        <w:t xml:space="preserve"> Павла Владимировича</w:t>
      </w:r>
      <w:r w:rsidRPr="005F6F1B">
        <w:rPr>
          <w:rFonts w:ascii="Times New Roman CYR" w:hAnsi="Times New Roman CYR" w:cs="Times New Roman CYR"/>
          <w:b w:val="0"/>
          <w:sz w:val="22"/>
          <w:szCs w:val="22"/>
        </w:rPr>
        <w:t xml:space="preserve">, действующего на основании Устава сельского поселения </w:t>
      </w:r>
      <w:r w:rsidR="00CE310A">
        <w:rPr>
          <w:rFonts w:ascii="Times New Roman CYR" w:hAnsi="Times New Roman CYR" w:cs="Times New Roman CYR"/>
          <w:b w:val="0"/>
          <w:sz w:val="22"/>
          <w:szCs w:val="22"/>
        </w:rPr>
        <w:t>Майское</w:t>
      </w:r>
      <w:r w:rsidRPr="005F6F1B">
        <w:rPr>
          <w:rFonts w:ascii="Times New Roman CYR" w:hAnsi="Times New Roman CYR" w:cs="Times New Roman CYR"/>
          <w:b w:val="0"/>
          <w:sz w:val="22"/>
          <w:szCs w:val="22"/>
        </w:rPr>
        <w:t xml:space="preserve"> муниципального района </w:t>
      </w:r>
      <w:proofErr w:type="spellStart"/>
      <w:r w:rsidRPr="005F6F1B">
        <w:rPr>
          <w:rFonts w:ascii="Times New Roman CYR" w:hAnsi="Times New Roman CYR" w:cs="Times New Roman CYR"/>
          <w:b w:val="0"/>
          <w:sz w:val="22"/>
          <w:szCs w:val="22"/>
        </w:rPr>
        <w:t>Пестравский</w:t>
      </w:r>
      <w:proofErr w:type="spellEnd"/>
      <w:r w:rsidRPr="005F6F1B">
        <w:rPr>
          <w:rFonts w:ascii="Times New Roman CYR" w:hAnsi="Times New Roman CYR" w:cs="Times New Roman CYR"/>
          <w:b w:val="0"/>
          <w:sz w:val="22"/>
          <w:szCs w:val="22"/>
        </w:rPr>
        <w:t xml:space="preserve"> Самарской области, и решения Собрания представителей сельского поселения </w:t>
      </w:r>
      <w:r w:rsidR="00CE310A">
        <w:rPr>
          <w:rFonts w:ascii="Times New Roman CYR" w:hAnsi="Times New Roman CYR" w:cs="Times New Roman CYR"/>
          <w:b w:val="0"/>
          <w:sz w:val="22"/>
          <w:szCs w:val="22"/>
        </w:rPr>
        <w:t>Майское</w:t>
      </w:r>
      <w:r w:rsidRPr="005F6F1B">
        <w:rPr>
          <w:rFonts w:ascii="Times New Roman CYR" w:hAnsi="Times New Roman CYR" w:cs="Times New Roman CYR"/>
          <w:b w:val="0"/>
          <w:sz w:val="22"/>
          <w:szCs w:val="22"/>
        </w:rPr>
        <w:t xml:space="preserve"> муниципального района </w:t>
      </w:r>
      <w:proofErr w:type="spellStart"/>
      <w:r w:rsidRPr="005F6F1B">
        <w:rPr>
          <w:rFonts w:ascii="Times New Roman CYR" w:hAnsi="Times New Roman CYR" w:cs="Times New Roman CYR"/>
          <w:b w:val="0"/>
          <w:sz w:val="22"/>
          <w:szCs w:val="22"/>
        </w:rPr>
        <w:t>Пестравский</w:t>
      </w:r>
      <w:proofErr w:type="spellEnd"/>
      <w:r w:rsidRPr="005F6F1B">
        <w:rPr>
          <w:rFonts w:ascii="Times New Roman CYR" w:hAnsi="Times New Roman CYR" w:cs="Times New Roman CYR"/>
          <w:b w:val="0"/>
          <w:sz w:val="22"/>
          <w:szCs w:val="22"/>
        </w:rPr>
        <w:t xml:space="preserve"> Самарской области «</w:t>
      </w:r>
      <w:r w:rsidR="005F6F1B" w:rsidRPr="005F6F1B">
        <w:rPr>
          <w:b w:val="0"/>
          <w:sz w:val="24"/>
          <w:szCs w:val="24"/>
        </w:rPr>
        <w:t>Об одобрении проекта соглашения о передаче осуществления полномочий в части осуществления функций</w:t>
      </w:r>
      <w:r w:rsidR="0000345D">
        <w:rPr>
          <w:b w:val="0"/>
          <w:sz w:val="24"/>
          <w:szCs w:val="24"/>
        </w:rPr>
        <w:t xml:space="preserve"> муниципального земельного контроля</w:t>
      </w:r>
      <w:r w:rsidR="005F6F1B" w:rsidRPr="005F6F1B">
        <w:rPr>
          <w:b w:val="0"/>
          <w:sz w:val="24"/>
          <w:szCs w:val="24"/>
        </w:rPr>
        <w:t>»</w:t>
      </w:r>
      <w:r w:rsidR="00ED1B26">
        <w:rPr>
          <w:b w:val="0"/>
          <w:sz w:val="24"/>
          <w:szCs w:val="24"/>
        </w:rPr>
        <w:t xml:space="preserve"> </w:t>
      </w:r>
      <w:r w:rsidR="0033688A" w:rsidRPr="007C1F2F">
        <w:rPr>
          <w:rFonts w:ascii="Times New Roman CYR" w:hAnsi="Times New Roman CYR" w:cs="Times New Roman CYR"/>
          <w:b w:val="0"/>
          <w:sz w:val="22"/>
          <w:szCs w:val="22"/>
        </w:rPr>
        <w:t xml:space="preserve">№ </w:t>
      </w:r>
      <w:r w:rsidR="007C1F2F" w:rsidRPr="007C1F2F">
        <w:rPr>
          <w:rFonts w:ascii="Times New Roman CYR" w:hAnsi="Times New Roman CYR" w:cs="Times New Roman CYR"/>
          <w:b w:val="0"/>
          <w:sz w:val="22"/>
          <w:szCs w:val="22"/>
        </w:rPr>
        <w:t>18</w:t>
      </w:r>
      <w:r w:rsidR="00ED1B26" w:rsidRPr="007C1F2F">
        <w:rPr>
          <w:rFonts w:ascii="Times New Roman CYR" w:hAnsi="Times New Roman CYR" w:cs="Times New Roman CYR"/>
          <w:b w:val="0"/>
          <w:sz w:val="22"/>
          <w:szCs w:val="22"/>
        </w:rPr>
        <w:t xml:space="preserve"> от</w:t>
      </w:r>
      <w:proofErr w:type="gramEnd"/>
      <w:r w:rsidR="007C1F2F" w:rsidRPr="007C1F2F">
        <w:rPr>
          <w:rFonts w:ascii="Times New Roman CYR" w:hAnsi="Times New Roman CYR" w:cs="Times New Roman CYR"/>
          <w:b w:val="0"/>
          <w:sz w:val="22"/>
          <w:szCs w:val="22"/>
        </w:rPr>
        <w:t xml:space="preserve"> </w:t>
      </w:r>
      <w:proofErr w:type="gramStart"/>
      <w:r w:rsidR="007C1F2F" w:rsidRPr="007C1F2F">
        <w:rPr>
          <w:rFonts w:ascii="Times New Roman CYR" w:hAnsi="Times New Roman CYR" w:cs="Times New Roman CYR"/>
          <w:b w:val="0"/>
          <w:sz w:val="22"/>
          <w:szCs w:val="22"/>
        </w:rPr>
        <w:t>26.10</w:t>
      </w:r>
      <w:r w:rsidR="00337A05" w:rsidRPr="007C1F2F">
        <w:rPr>
          <w:rFonts w:ascii="Times New Roman CYR" w:hAnsi="Times New Roman CYR" w:cs="Times New Roman CYR"/>
          <w:b w:val="0"/>
          <w:sz w:val="22"/>
          <w:szCs w:val="22"/>
        </w:rPr>
        <w:t>.</w:t>
      </w:r>
      <w:r w:rsidRPr="007C1F2F">
        <w:rPr>
          <w:rFonts w:ascii="Times New Roman CYR" w:hAnsi="Times New Roman CYR" w:cs="Times New Roman CYR"/>
          <w:b w:val="0"/>
          <w:sz w:val="22"/>
          <w:szCs w:val="22"/>
        </w:rPr>
        <w:t>2017</w:t>
      </w:r>
      <w:r w:rsidR="0000345D">
        <w:rPr>
          <w:rFonts w:ascii="Times New Roman CYR" w:hAnsi="Times New Roman CYR" w:cs="Times New Roman CYR"/>
          <w:b w:val="0"/>
          <w:sz w:val="22"/>
          <w:szCs w:val="22"/>
        </w:rPr>
        <w:t xml:space="preserve"> </w:t>
      </w:r>
      <w:r w:rsidRPr="00ED1B26">
        <w:rPr>
          <w:rFonts w:ascii="Times New Roman CYR" w:hAnsi="Times New Roman CYR" w:cs="Times New Roman CYR"/>
          <w:b w:val="0"/>
          <w:sz w:val="22"/>
          <w:szCs w:val="22"/>
        </w:rPr>
        <w:t xml:space="preserve"> года с одной стороны, и  Администрация муниципального района </w:t>
      </w:r>
      <w:proofErr w:type="spellStart"/>
      <w:r w:rsidRPr="00ED1B26">
        <w:rPr>
          <w:rFonts w:ascii="Times New Roman CYR" w:hAnsi="Times New Roman CYR" w:cs="Times New Roman CYR"/>
          <w:b w:val="0"/>
          <w:sz w:val="22"/>
          <w:szCs w:val="22"/>
        </w:rPr>
        <w:t>Пестравский</w:t>
      </w:r>
      <w:proofErr w:type="spellEnd"/>
      <w:r w:rsidRPr="00ED1B26">
        <w:rPr>
          <w:rFonts w:ascii="Times New Roman CYR" w:hAnsi="Times New Roman CYR" w:cs="Times New Roman CYR"/>
          <w:b w:val="0"/>
          <w:sz w:val="22"/>
          <w:szCs w:val="22"/>
        </w:rPr>
        <w:t xml:space="preserve"> Самарской области (далее – Администрация муниципального района), в лице</w:t>
      </w:r>
      <w:r w:rsidR="00954B43" w:rsidRPr="00ED1B26">
        <w:rPr>
          <w:rFonts w:ascii="Times New Roman CYR" w:hAnsi="Times New Roman CYR" w:cs="Times New Roman CYR"/>
          <w:b w:val="0"/>
          <w:sz w:val="22"/>
          <w:szCs w:val="22"/>
        </w:rPr>
        <w:t xml:space="preserve"> </w:t>
      </w:r>
      <w:r w:rsidR="00954B43" w:rsidRPr="00ED1B26">
        <w:rPr>
          <w:b w:val="0"/>
          <w:sz w:val="22"/>
          <w:szCs w:val="22"/>
        </w:rPr>
        <w:t xml:space="preserve">Главы муниципального района </w:t>
      </w:r>
      <w:proofErr w:type="spellStart"/>
      <w:r w:rsidR="00954B43" w:rsidRPr="00ED1B26">
        <w:rPr>
          <w:b w:val="0"/>
          <w:sz w:val="22"/>
          <w:szCs w:val="22"/>
        </w:rPr>
        <w:t>Пестравский</w:t>
      </w:r>
      <w:proofErr w:type="spellEnd"/>
      <w:r w:rsidR="00954B43" w:rsidRPr="00ED1B26">
        <w:rPr>
          <w:b w:val="0"/>
          <w:sz w:val="22"/>
          <w:szCs w:val="22"/>
        </w:rPr>
        <w:t xml:space="preserve"> Самарской области </w:t>
      </w:r>
      <w:r w:rsidR="00ED1B26">
        <w:rPr>
          <w:b w:val="0"/>
          <w:sz w:val="22"/>
          <w:szCs w:val="22"/>
        </w:rPr>
        <w:t>Л</w:t>
      </w:r>
      <w:r w:rsidR="00D92015">
        <w:rPr>
          <w:b w:val="0"/>
          <w:sz w:val="22"/>
          <w:szCs w:val="22"/>
        </w:rPr>
        <w:t>ЮБАЕВА</w:t>
      </w:r>
      <w:r w:rsidR="00ED1B26">
        <w:rPr>
          <w:b w:val="0"/>
          <w:sz w:val="22"/>
          <w:szCs w:val="22"/>
        </w:rPr>
        <w:t xml:space="preserve"> Александра Петровича</w:t>
      </w:r>
      <w:r w:rsidRPr="00ED1B26">
        <w:rPr>
          <w:rFonts w:ascii="Times New Roman CYR" w:hAnsi="Times New Roman CYR" w:cs="Times New Roman CYR"/>
          <w:b w:val="0"/>
          <w:sz w:val="22"/>
          <w:szCs w:val="22"/>
        </w:rPr>
        <w:t xml:space="preserve">, действующего на основании Устава муниципального района </w:t>
      </w:r>
      <w:proofErr w:type="spellStart"/>
      <w:r w:rsidRPr="00ED1B26">
        <w:rPr>
          <w:rFonts w:ascii="Times New Roman CYR" w:hAnsi="Times New Roman CYR" w:cs="Times New Roman CYR"/>
          <w:b w:val="0"/>
          <w:sz w:val="22"/>
          <w:szCs w:val="22"/>
        </w:rPr>
        <w:t>Пестравский</w:t>
      </w:r>
      <w:proofErr w:type="spellEnd"/>
      <w:r w:rsidRPr="00ED1B26">
        <w:rPr>
          <w:rFonts w:ascii="Times New Roman CYR" w:hAnsi="Times New Roman CYR" w:cs="Times New Roman CYR"/>
          <w:b w:val="0"/>
          <w:sz w:val="22"/>
          <w:szCs w:val="22"/>
        </w:rPr>
        <w:t xml:space="preserve"> Самарской области и решения Собрания представителей муниципального района </w:t>
      </w:r>
      <w:proofErr w:type="spellStart"/>
      <w:r w:rsidRPr="00ED1B26">
        <w:rPr>
          <w:rFonts w:ascii="Times New Roman CYR" w:hAnsi="Times New Roman CYR" w:cs="Times New Roman CYR"/>
          <w:b w:val="0"/>
          <w:sz w:val="22"/>
          <w:szCs w:val="22"/>
        </w:rPr>
        <w:t>Пестравский</w:t>
      </w:r>
      <w:proofErr w:type="spellEnd"/>
      <w:r w:rsidRPr="00ED1B26">
        <w:rPr>
          <w:rFonts w:ascii="Times New Roman CYR" w:hAnsi="Times New Roman CYR" w:cs="Times New Roman CYR"/>
          <w:b w:val="0"/>
          <w:sz w:val="22"/>
          <w:szCs w:val="22"/>
        </w:rPr>
        <w:t xml:space="preserve"> Самарской области </w:t>
      </w:r>
      <w:r w:rsidRPr="007C1F2F">
        <w:rPr>
          <w:rFonts w:ascii="Times New Roman CYR" w:hAnsi="Times New Roman CYR" w:cs="Times New Roman CYR"/>
          <w:b w:val="0"/>
          <w:sz w:val="22"/>
          <w:szCs w:val="22"/>
          <w:u w:val="single"/>
        </w:rPr>
        <w:t xml:space="preserve">№ </w:t>
      </w:r>
      <w:r w:rsidR="001C1C83" w:rsidRPr="007C1F2F">
        <w:rPr>
          <w:rFonts w:ascii="Times New Roman CYR" w:hAnsi="Times New Roman CYR" w:cs="Times New Roman CYR"/>
          <w:b w:val="0"/>
          <w:sz w:val="22"/>
          <w:szCs w:val="22"/>
          <w:u w:val="single"/>
        </w:rPr>
        <w:t xml:space="preserve"> </w:t>
      </w:r>
      <w:r w:rsidR="00D92015" w:rsidRPr="007C1F2F">
        <w:rPr>
          <w:rFonts w:ascii="Times New Roman CYR" w:hAnsi="Times New Roman CYR" w:cs="Times New Roman CYR"/>
          <w:b w:val="0"/>
          <w:sz w:val="22"/>
          <w:szCs w:val="22"/>
          <w:u w:val="single"/>
        </w:rPr>
        <w:t xml:space="preserve"> </w:t>
      </w:r>
      <w:r w:rsidR="007C1F2F" w:rsidRPr="007C1F2F">
        <w:rPr>
          <w:rFonts w:ascii="Times New Roman CYR" w:hAnsi="Times New Roman CYR" w:cs="Times New Roman CYR"/>
          <w:b w:val="0"/>
          <w:sz w:val="22"/>
          <w:szCs w:val="22"/>
          <w:u w:val="single"/>
        </w:rPr>
        <w:t xml:space="preserve">       </w:t>
      </w:r>
      <w:r w:rsidRPr="007C1F2F">
        <w:rPr>
          <w:rFonts w:ascii="Times New Roman CYR" w:hAnsi="Times New Roman CYR" w:cs="Times New Roman CYR"/>
          <w:b w:val="0"/>
          <w:sz w:val="22"/>
          <w:szCs w:val="22"/>
          <w:u w:val="single"/>
        </w:rPr>
        <w:t>от</w:t>
      </w:r>
      <w:r w:rsidR="00D92015" w:rsidRPr="007C1F2F">
        <w:rPr>
          <w:rFonts w:ascii="Times New Roman CYR" w:hAnsi="Times New Roman CYR" w:cs="Times New Roman CYR"/>
          <w:b w:val="0"/>
          <w:sz w:val="22"/>
          <w:szCs w:val="22"/>
          <w:u w:val="single"/>
        </w:rPr>
        <w:t xml:space="preserve">   </w:t>
      </w:r>
      <w:r w:rsidR="0033688A" w:rsidRPr="007C1F2F">
        <w:rPr>
          <w:rFonts w:ascii="Times New Roman CYR" w:hAnsi="Times New Roman CYR" w:cs="Times New Roman CYR"/>
          <w:b w:val="0"/>
          <w:sz w:val="22"/>
          <w:szCs w:val="22"/>
          <w:u w:val="single"/>
        </w:rPr>
        <w:t xml:space="preserve"> </w:t>
      </w:r>
      <w:r w:rsidR="007C1F2F" w:rsidRPr="007C1F2F">
        <w:rPr>
          <w:rFonts w:ascii="Times New Roman CYR" w:hAnsi="Times New Roman CYR" w:cs="Times New Roman CYR"/>
          <w:b w:val="0"/>
          <w:sz w:val="22"/>
          <w:szCs w:val="22"/>
          <w:u w:val="single"/>
        </w:rPr>
        <w:t xml:space="preserve">         </w:t>
      </w:r>
      <w:r w:rsidRPr="007C1F2F">
        <w:rPr>
          <w:rFonts w:ascii="Times New Roman CYR" w:hAnsi="Times New Roman CYR" w:cs="Times New Roman CYR"/>
          <w:b w:val="0"/>
          <w:sz w:val="22"/>
          <w:szCs w:val="22"/>
          <w:u w:val="single"/>
        </w:rPr>
        <w:t>2017 года</w:t>
      </w:r>
      <w:r w:rsidRPr="00ED1B26">
        <w:rPr>
          <w:rFonts w:ascii="Times New Roman CYR" w:hAnsi="Times New Roman CYR" w:cs="Times New Roman CYR"/>
          <w:b w:val="0"/>
          <w:sz w:val="22"/>
          <w:szCs w:val="22"/>
        </w:rPr>
        <w:t xml:space="preserve">, с другой стороны, в соответствии с Федеральным законом «Об общих принципах </w:t>
      </w:r>
      <w:r w:rsidRPr="008F7783">
        <w:rPr>
          <w:b w:val="0"/>
          <w:sz w:val="22"/>
          <w:szCs w:val="22"/>
        </w:rPr>
        <w:t>организации</w:t>
      </w:r>
      <w:proofErr w:type="gramEnd"/>
      <w:r w:rsidRPr="00ED1B26">
        <w:rPr>
          <w:rFonts w:ascii="Times New Roman CYR" w:hAnsi="Times New Roman CYR" w:cs="Times New Roman CYR"/>
          <w:b w:val="0"/>
          <w:sz w:val="22"/>
          <w:szCs w:val="22"/>
        </w:rPr>
        <w:t xml:space="preserve"> местного самоуправления в Российской Федерации» от 06.10.2003 № 131-ФЗ заключили настоящее Соглашение о нижеследующем: </w:t>
      </w:r>
    </w:p>
    <w:p w:rsidR="00AA7F32" w:rsidRDefault="00AA7F32" w:rsidP="00AA7F32">
      <w:pPr>
        <w:jc w:val="center"/>
        <w:rPr>
          <w:b/>
          <w:bCs/>
        </w:rPr>
      </w:pPr>
    </w:p>
    <w:p w:rsidR="00143DBC" w:rsidRPr="00700C97" w:rsidRDefault="00143DBC" w:rsidP="00143DBC">
      <w:pPr>
        <w:jc w:val="center"/>
        <w:rPr>
          <w:b/>
        </w:rPr>
      </w:pPr>
      <w:r w:rsidRPr="00700C97">
        <w:rPr>
          <w:b/>
        </w:rPr>
        <w:t>1. Предмет соглашения</w:t>
      </w:r>
    </w:p>
    <w:p w:rsidR="00143DBC" w:rsidRPr="00700C97" w:rsidRDefault="00143DBC" w:rsidP="00143DBC">
      <w:pPr>
        <w:jc w:val="both"/>
        <w:rPr>
          <w:b/>
        </w:rPr>
      </w:pPr>
    </w:p>
    <w:p w:rsidR="00143DBC" w:rsidRPr="008F7783" w:rsidRDefault="00143DBC" w:rsidP="00143DBC">
      <w:pPr>
        <w:jc w:val="both"/>
      </w:pPr>
      <w:r w:rsidRPr="008F7783">
        <w:t xml:space="preserve">1.1. </w:t>
      </w:r>
      <w:proofErr w:type="gramStart"/>
      <w:r w:rsidRPr="008F7783">
        <w:t xml:space="preserve">Предметом настоящего Соглашения является передача сельским поселением </w:t>
      </w:r>
      <w:r w:rsidR="00CE310A">
        <w:t>Майское</w:t>
      </w:r>
      <w:r w:rsidRPr="008F7783">
        <w:t xml:space="preserve"> муниципального района </w:t>
      </w:r>
      <w:proofErr w:type="spellStart"/>
      <w:r w:rsidRPr="008F7783">
        <w:t>Пестравский</w:t>
      </w:r>
      <w:proofErr w:type="spellEnd"/>
      <w:r w:rsidRPr="008F7783">
        <w:t xml:space="preserve"> полномочий на осуществление части полномочий сельского поселения </w:t>
      </w:r>
      <w:r w:rsidR="00CE310A">
        <w:t>Майское</w:t>
      </w:r>
      <w:r w:rsidRPr="008F7783">
        <w:t xml:space="preserve"> по решению вопросов местного значения, а именно:</w:t>
      </w:r>
      <w:proofErr w:type="gramEnd"/>
    </w:p>
    <w:p w:rsidR="00143DBC" w:rsidRPr="008F7783" w:rsidRDefault="00143DBC" w:rsidP="00143DBC">
      <w:pPr>
        <w:jc w:val="both"/>
      </w:pPr>
      <w:r w:rsidRPr="008F7783">
        <w:t xml:space="preserve">- осуществление земельного </w:t>
      </w:r>
      <w:proofErr w:type="gramStart"/>
      <w:r w:rsidRPr="008F7783">
        <w:t>контроля за</w:t>
      </w:r>
      <w:proofErr w:type="gramEnd"/>
      <w:r w:rsidRPr="008F7783">
        <w:t xml:space="preserve"> использованием земель на территории поселения;</w:t>
      </w:r>
    </w:p>
    <w:p w:rsidR="00143DBC" w:rsidRPr="008F7783" w:rsidRDefault="00143DBC" w:rsidP="008F7783">
      <w:pPr>
        <w:jc w:val="both"/>
      </w:pPr>
      <w:r w:rsidRPr="008F7783">
        <w:t xml:space="preserve">1.2. Настоящее Соглашение заключено в соответствии с требованиями федерального законодательства, в том числе п. 20 ч. 1 ст. 14 Федерального закона «Об общих принципах организации местного самоуправления в Российской Федерации» от 06.10.2003 № 131-ФЗ, Земельным кодексом Российской Федерации, а также Законом Самарской области от 11 марта 2005 года № 94-ГД «О земле». Соглашение направлено на реализацию части полномочий поселения по осуществлению земельного контроля. </w:t>
      </w:r>
    </w:p>
    <w:p w:rsidR="00143DBC" w:rsidRPr="00700C97" w:rsidRDefault="00143DBC" w:rsidP="00143DBC">
      <w:pPr>
        <w:jc w:val="both"/>
        <w:rPr>
          <w:b/>
        </w:rPr>
      </w:pPr>
    </w:p>
    <w:p w:rsidR="00143DBC" w:rsidRPr="00700C97" w:rsidRDefault="00143DBC" w:rsidP="00143DBC">
      <w:pPr>
        <w:jc w:val="center"/>
        <w:rPr>
          <w:b/>
        </w:rPr>
      </w:pPr>
      <w:r w:rsidRPr="00700C97">
        <w:rPr>
          <w:b/>
        </w:rPr>
        <w:t>2. Перечень полномочий, подлежащих передаче.</w:t>
      </w:r>
    </w:p>
    <w:p w:rsidR="00143DBC" w:rsidRPr="00700C97" w:rsidRDefault="00143DBC" w:rsidP="00143DBC">
      <w:pPr>
        <w:jc w:val="center"/>
        <w:rPr>
          <w:b/>
        </w:rPr>
      </w:pPr>
    </w:p>
    <w:p w:rsidR="00143DBC" w:rsidRPr="008F7783" w:rsidRDefault="00143DBC" w:rsidP="00143DBC">
      <w:pPr>
        <w:jc w:val="both"/>
      </w:pPr>
      <w:r w:rsidRPr="008F7783">
        <w:t>2.1. Поселение передает администрации муниципального района осуществление полномочий по осуществлению земельного контроля на территории поселения, а именно:</w:t>
      </w:r>
    </w:p>
    <w:p w:rsidR="00143DBC" w:rsidRPr="008F7783" w:rsidRDefault="00143DBC" w:rsidP="00143DBC">
      <w:pPr>
        <w:jc w:val="both"/>
      </w:pPr>
      <w:r w:rsidRPr="008F7783">
        <w:t xml:space="preserve"> 2.1.1. </w:t>
      </w:r>
      <w:proofErr w:type="gramStart"/>
      <w:r w:rsidRPr="008F7783">
        <w:t>контроль за</w:t>
      </w:r>
      <w:proofErr w:type="gramEnd"/>
      <w:r w:rsidRPr="008F7783">
        <w:t xml:space="preserve"> соблюдением требований законодательства по использованию земель;</w:t>
      </w:r>
    </w:p>
    <w:p w:rsidR="00143DBC" w:rsidRPr="008F7783" w:rsidRDefault="00143DBC" w:rsidP="00143DBC">
      <w:pPr>
        <w:jc w:val="both"/>
      </w:pPr>
      <w:r w:rsidRPr="008F7783">
        <w:t xml:space="preserve"> 2.1.2. </w:t>
      </w:r>
      <w:proofErr w:type="gramStart"/>
      <w:r w:rsidRPr="008F7783">
        <w:t>контроль за</w:t>
      </w:r>
      <w:proofErr w:type="gramEnd"/>
      <w:r w:rsidRPr="008F7783">
        <w:t xml:space="preserve">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143DBC" w:rsidRPr="008F7783" w:rsidRDefault="00143DBC" w:rsidP="00143DBC">
      <w:pPr>
        <w:jc w:val="both"/>
      </w:pPr>
      <w:r w:rsidRPr="008F7783">
        <w:t xml:space="preserve"> 2.1.3. </w:t>
      </w:r>
      <w:proofErr w:type="gramStart"/>
      <w:r w:rsidRPr="008F7783">
        <w:t>контроль за</w:t>
      </w:r>
      <w:proofErr w:type="gramEnd"/>
      <w:r w:rsidRPr="008F7783">
        <w:t xml:space="preserve"> соблюдением порядка переуступки права пользования землей;</w:t>
      </w:r>
    </w:p>
    <w:p w:rsidR="00143DBC" w:rsidRPr="008F7783" w:rsidRDefault="00143DBC" w:rsidP="00143DBC">
      <w:pPr>
        <w:jc w:val="both"/>
      </w:pPr>
      <w:r w:rsidRPr="008F7783">
        <w:t xml:space="preserve"> 2.1.4. </w:t>
      </w:r>
      <w:proofErr w:type="gramStart"/>
      <w:r w:rsidRPr="008F7783">
        <w:t>контроль за</w:t>
      </w:r>
      <w:proofErr w:type="gramEnd"/>
      <w:r w:rsidRPr="008F7783">
        <w:t xml:space="preserve"> предоставлением достоверных сведений о состоянии земель;</w:t>
      </w:r>
    </w:p>
    <w:p w:rsidR="00143DBC" w:rsidRPr="008F7783" w:rsidRDefault="00143DBC" w:rsidP="00143DBC">
      <w:pPr>
        <w:jc w:val="both"/>
      </w:pPr>
      <w:r w:rsidRPr="008F7783">
        <w:t xml:space="preserve"> </w:t>
      </w:r>
      <w:proofErr w:type="gramStart"/>
      <w:r w:rsidRPr="008F7783">
        <w:t xml:space="preserve">2.1.5. контроль за 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ведущихся с нарушением почвенного </w:t>
      </w:r>
      <w:r w:rsidRPr="008F7783">
        <w:lastRenderedPageBreak/>
        <w:t>слоя, в том числе работ, осуществляемых для внутрихозяйственных или собственных надобностей;</w:t>
      </w:r>
      <w:proofErr w:type="gramEnd"/>
    </w:p>
    <w:p w:rsidR="00143DBC" w:rsidRPr="008F7783" w:rsidRDefault="00143DBC" w:rsidP="00143DBC">
      <w:pPr>
        <w:jc w:val="both"/>
      </w:pPr>
      <w:r w:rsidRPr="008F7783">
        <w:t xml:space="preserve"> 2.1.6. </w:t>
      </w:r>
      <w:proofErr w:type="gramStart"/>
      <w:r w:rsidRPr="008F7783">
        <w:t>контроль за</w:t>
      </w:r>
      <w:proofErr w:type="gramEnd"/>
      <w:r w:rsidRPr="008F7783">
        <w:t xml:space="preserve"> использованием земельных участков по целевому назначению;</w:t>
      </w:r>
    </w:p>
    <w:p w:rsidR="00143DBC" w:rsidRPr="008F7783" w:rsidRDefault="00143DBC" w:rsidP="00143DBC">
      <w:pPr>
        <w:jc w:val="both"/>
      </w:pPr>
      <w:r w:rsidRPr="008F7783">
        <w:t xml:space="preserve"> 2.1.7. контроль за своевременным и качественным выполнением обязательных мероприятий по улучшению земель и охране почв от ветровой и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143DBC" w:rsidRPr="008F7783" w:rsidRDefault="00143DBC" w:rsidP="00143DBC">
      <w:pPr>
        <w:jc w:val="both"/>
      </w:pPr>
      <w:r w:rsidRPr="008F7783">
        <w:t xml:space="preserve"> 2.1.8. </w:t>
      </w:r>
      <w:proofErr w:type="gramStart"/>
      <w:r w:rsidRPr="008F7783">
        <w:t>контроль за</w:t>
      </w:r>
      <w:proofErr w:type="gramEnd"/>
      <w:r w:rsidRPr="008F7783">
        <w:t xml:space="preserve">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Pr="008F7783">
        <w:t>агрохимикатами</w:t>
      </w:r>
      <w:proofErr w:type="spellEnd"/>
      <w:r w:rsidRPr="008F7783">
        <w:t xml:space="preserve"> или иными опасными для здоровья людей и окружающей среды веществами и отходами производства и потребления; </w:t>
      </w:r>
    </w:p>
    <w:p w:rsidR="00143DBC" w:rsidRPr="008F7783" w:rsidRDefault="00143DBC" w:rsidP="00143DBC">
      <w:pPr>
        <w:jc w:val="both"/>
      </w:pPr>
      <w:r w:rsidRPr="008F7783">
        <w:t xml:space="preserve"> 2.1.9. </w:t>
      </w:r>
      <w:proofErr w:type="gramStart"/>
      <w:r w:rsidRPr="008F7783">
        <w:t>контроль за</w:t>
      </w:r>
      <w:proofErr w:type="gramEnd"/>
      <w:r w:rsidRPr="008F7783">
        <w:t xml:space="preserve"> исполнением предписаний по вопросам соблюдения земельного законодательства и устранения нарушений в области земельных отношений, вынесенных государственными инспекторами;</w:t>
      </w:r>
    </w:p>
    <w:p w:rsidR="00143DBC" w:rsidRPr="008F7783" w:rsidRDefault="00143DBC" w:rsidP="00143DBC">
      <w:pPr>
        <w:jc w:val="both"/>
      </w:pPr>
      <w:r w:rsidRPr="008F7783">
        <w:t xml:space="preserve"> 2.1.10. </w:t>
      </w:r>
      <w:proofErr w:type="gramStart"/>
      <w:r w:rsidRPr="008F7783">
        <w:t>контроль за</w:t>
      </w:r>
      <w:proofErr w:type="gramEnd"/>
      <w:r w:rsidRPr="008F7783">
        <w:t xml:space="preserve"> наличием и сохранностью межевых знаков границ земельных участков;</w:t>
      </w:r>
    </w:p>
    <w:p w:rsidR="00143DBC" w:rsidRPr="008F7783" w:rsidRDefault="00143DBC" w:rsidP="00143DBC">
      <w:pPr>
        <w:jc w:val="both"/>
      </w:pPr>
      <w:r w:rsidRPr="008F7783">
        <w:t xml:space="preserve"> 2.1.11. </w:t>
      </w:r>
      <w:proofErr w:type="gramStart"/>
      <w:r w:rsidRPr="008F7783">
        <w:t>контроль за</w:t>
      </w:r>
      <w:proofErr w:type="gramEnd"/>
      <w:r w:rsidRPr="008F7783">
        <w:t xml:space="preserve"> своевременностью возврата земель, предоставленных во временное пользование;</w:t>
      </w:r>
    </w:p>
    <w:p w:rsidR="00143DBC" w:rsidRPr="008F7783" w:rsidRDefault="00143DBC" w:rsidP="00143DBC">
      <w:pPr>
        <w:jc w:val="both"/>
      </w:pPr>
      <w:r w:rsidRPr="008F7783">
        <w:t xml:space="preserve"> 2.1.12. </w:t>
      </w:r>
      <w:proofErr w:type="gramStart"/>
      <w:r w:rsidRPr="008F7783">
        <w:t>контроль за</w:t>
      </w:r>
      <w:proofErr w:type="gramEnd"/>
      <w:r w:rsidRPr="008F7783">
        <w:t xml:space="preserve"> выполнением иных требований земельного законодательства по вопросам использования и охраны земель.</w:t>
      </w:r>
    </w:p>
    <w:p w:rsidR="00143DBC" w:rsidRPr="00700C97" w:rsidRDefault="00143DBC" w:rsidP="00143DBC">
      <w:pPr>
        <w:jc w:val="both"/>
        <w:rPr>
          <w:b/>
        </w:rPr>
      </w:pPr>
    </w:p>
    <w:p w:rsidR="00143DBC" w:rsidRPr="00700C97" w:rsidRDefault="00143DBC" w:rsidP="00143DBC">
      <w:pPr>
        <w:jc w:val="center"/>
        <w:rPr>
          <w:b/>
        </w:rPr>
      </w:pPr>
      <w:r w:rsidRPr="00700C97">
        <w:rPr>
          <w:b/>
        </w:rPr>
        <w:t>3. Права и обязанности сторон.</w:t>
      </w:r>
    </w:p>
    <w:p w:rsidR="00143DBC" w:rsidRPr="00700C97" w:rsidRDefault="00143DBC" w:rsidP="00143DBC">
      <w:pPr>
        <w:jc w:val="center"/>
        <w:rPr>
          <w:b/>
        </w:rPr>
      </w:pPr>
    </w:p>
    <w:p w:rsidR="00143DBC" w:rsidRPr="008F7783" w:rsidRDefault="00143DBC" w:rsidP="00143DBC">
      <w:pPr>
        <w:jc w:val="both"/>
      </w:pPr>
      <w:r w:rsidRPr="008F7783">
        <w:t>3.1. Во исполнение настоящего Соглашения Администрация муниципального района:</w:t>
      </w:r>
    </w:p>
    <w:p w:rsidR="00143DBC" w:rsidRPr="008F7783" w:rsidRDefault="00143DBC" w:rsidP="00143DBC">
      <w:pPr>
        <w:jc w:val="both"/>
      </w:pPr>
      <w:r w:rsidRPr="008F7783">
        <w:t xml:space="preserve">3.1.1. принимает полномочия на себя и самостоятельно определяет порядок их осуществления в соответствии с Федеральным законом «Об общих принципах организации местного самоуправления в Российской Федерации» от 06.10.2003 № 131-ФЗ в соответствии с требованиями федеральных законов, законов и иных правовых актов Самарской области и настоящим Соглашением. </w:t>
      </w:r>
    </w:p>
    <w:p w:rsidR="00143DBC" w:rsidRPr="008F7783" w:rsidRDefault="00143DBC" w:rsidP="00143DBC">
      <w:pPr>
        <w:jc w:val="both"/>
      </w:pPr>
      <w:r w:rsidRPr="008F7783">
        <w:t xml:space="preserve">3.1.2. предоставляет информацию Поселению об осуществлении переданных в соответствии с настоящим Соглашением полномочий. </w:t>
      </w:r>
    </w:p>
    <w:p w:rsidR="00143DBC" w:rsidRPr="008F7783" w:rsidRDefault="00143DBC" w:rsidP="00143DBC">
      <w:pPr>
        <w:jc w:val="both"/>
      </w:pPr>
      <w:r w:rsidRPr="008F7783">
        <w:t>3.1.3. подготавливает совместно с администрацией "Поселения" планы проведения мероприятий по муниципальному земельному контролю на территории поселения;</w:t>
      </w:r>
    </w:p>
    <w:p w:rsidR="00143DBC" w:rsidRPr="008F7783" w:rsidRDefault="00143DBC" w:rsidP="00143DBC">
      <w:pPr>
        <w:jc w:val="both"/>
      </w:pPr>
      <w:r w:rsidRPr="008F7783">
        <w:t>3.1.4. проводит совместно с представителем администрации сельского поселения контрольно-инспекционные мероприятия по муниципальному земельному контролю;</w:t>
      </w:r>
    </w:p>
    <w:p w:rsidR="00143DBC" w:rsidRPr="008F7783" w:rsidRDefault="00143DBC" w:rsidP="00143DBC">
      <w:pPr>
        <w:jc w:val="both"/>
      </w:pPr>
      <w:r w:rsidRPr="008F7783">
        <w:t>3.1.5. принимает в пределах своих полномочий необходимые меры по устранению выявленных земельных правонарушений;</w:t>
      </w:r>
    </w:p>
    <w:p w:rsidR="00143DBC" w:rsidRPr="008F7783" w:rsidRDefault="00143DBC" w:rsidP="00143DBC">
      <w:pPr>
        <w:jc w:val="both"/>
      </w:pPr>
      <w:r w:rsidRPr="008F7783">
        <w:t>3.1.6. проводит профилактические работы по устранению обстоятельств, способствующих совершению земельных правонарушений;</w:t>
      </w:r>
    </w:p>
    <w:p w:rsidR="00143DBC" w:rsidRPr="008F7783" w:rsidRDefault="00143DBC" w:rsidP="00143DBC">
      <w:pPr>
        <w:jc w:val="both"/>
      </w:pPr>
      <w:r w:rsidRPr="008F7783">
        <w:t>3.1.7. составляет по результатам проведенных контрольно-инспекционных мероприятий акты проверок соблюдения земельного законодательства и использования земель;</w:t>
      </w:r>
    </w:p>
    <w:p w:rsidR="00143DBC" w:rsidRPr="008F7783" w:rsidRDefault="00143DBC" w:rsidP="00143DBC">
      <w:pPr>
        <w:jc w:val="both"/>
      </w:pPr>
      <w:r w:rsidRPr="008F7783">
        <w:t>3.1.8. рассматривает заявления, обращения и жалобы физических лиц, юридических лиц по фактам нарушения земельного законодательства;</w:t>
      </w:r>
    </w:p>
    <w:p w:rsidR="00143DBC" w:rsidRPr="008F7783" w:rsidRDefault="00143DBC" w:rsidP="00143DBC">
      <w:pPr>
        <w:jc w:val="both"/>
      </w:pPr>
      <w:r w:rsidRPr="008F7783">
        <w:t>3.1.9. привлекает в установленном действующим законодательством порядке для проведения проверок, обследований и экспертиз специалистов различных организаций и учреждений;</w:t>
      </w:r>
    </w:p>
    <w:p w:rsidR="00143DBC" w:rsidRPr="008F7783" w:rsidRDefault="00143DBC" w:rsidP="00143DBC">
      <w:pPr>
        <w:jc w:val="both"/>
      </w:pPr>
      <w:r w:rsidRPr="008F7783">
        <w:t>3.1.10. направляет в соответствующие государственные органы материалы по выявленным нарушениям в использовании земель для решения вопроса о привлечении виновных лиц к уголовной, административной, дисциплинарной и иной ответственности в соответствии с законодательством Российской Федерации и Самарской области.</w:t>
      </w:r>
    </w:p>
    <w:p w:rsidR="00143DBC" w:rsidRPr="008F7783" w:rsidRDefault="00143DBC" w:rsidP="00143DBC">
      <w:pPr>
        <w:jc w:val="both"/>
      </w:pPr>
      <w:r w:rsidRPr="008F7783">
        <w:t>3.1.11. выполняет иные обязанности, предусмотренные законодательством Самарской области и настоящим Соглашением.</w:t>
      </w:r>
    </w:p>
    <w:p w:rsidR="00143DBC" w:rsidRPr="008F7783" w:rsidRDefault="00143DBC" w:rsidP="00143DBC">
      <w:pPr>
        <w:jc w:val="both"/>
      </w:pPr>
    </w:p>
    <w:p w:rsidR="00143DBC" w:rsidRPr="00700C97" w:rsidRDefault="00143DBC" w:rsidP="00143DBC">
      <w:pPr>
        <w:jc w:val="center"/>
        <w:rPr>
          <w:b/>
        </w:rPr>
      </w:pPr>
      <w:r w:rsidRPr="00700C97">
        <w:rPr>
          <w:b/>
        </w:rPr>
        <w:t>3.2. Во исполнение настоящего Соглашения Поселение:</w:t>
      </w:r>
    </w:p>
    <w:p w:rsidR="00143DBC" w:rsidRPr="00700C97" w:rsidRDefault="00143DBC" w:rsidP="00143DBC">
      <w:pPr>
        <w:jc w:val="both"/>
        <w:rPr>
          <w:b/>
        </w:rPr>
      </w:pPr>
    </w:p>
    <w:p w:rsidR="00143DBC" w:rsidRPr="008F7783" w:rsidRDefault="00143DBC" w:rsidP="00143DBC">
      <w:pPr>
        <w:jc w:val="both"/>
      </w:pPr>
      <w:r w:rsidRPr="008F7783">
        <w:t>3.2.1. обеспечивает финансовыми средствами осуществление Администрацией муниципального района передаваемых полномочий;</w:t>
      </w:r>
    </w:p>
    <w:p w:rsidR="00143DBC" w:rsidRPr="008F7783" w:rsidRDefault="00143DBC" w:rsidP="00143DBC">
      <w:pPr>
        <w:jc w:val="both"/>
      </w:pPr>
      <w:r w:rsidRPr="008F7783">
        <w:lastRenderedPageBreak/>
        <w:t>3.2.2. представляет в администрацию муниципального района по соответствующим запросам информацию, связанную с переданными полномочиями;</w:t>
      </w:r>
    </w:p>
    <w:p w:rsidR="00143DBC" w:rsidRPr="008F7783" w:rsidRDefault="00143DBC" w:rsidP="00143DBC">
      <w:pPr>
        <w:jc w:val="both"/>
      </w:pPr>
      <w:r w:rsidRPr="008F7783">
        <w:t xml:space="preserve">3.2.3. осуществляет </w:t>
      </w:r>
      <w:proofErr w:type="gramStart"/>
      <w:r w:rsidRPr="008F7783">
        <w:t>контроль за</w:t>
      </w:r>
      <w:proofErr w:type="gramEnd"/>
      <w:r w:rsidRPr="008F7783">
        <w:t xml:space="preserve"> исполнением Администрацией муниципального района переданных полномочий;</w:t>
      </w:r>
    </w:p>
    <w:p w:rsidR="00143DBC" w:rsidRPr="008F7783" w:rsidRDefault="00143DBC" w:rsidP="00143DBC">
      <w:pPr>
        <w:jc w:val="both"/>
      </w:pPr>
      <w:r w:rsidRPr="008F7783">
        <w:t>3.2.4. вправе получать от Администрации муниципального района информацию об осуществлении полномочий;</w:t>
      </w:r>
    </w:p>
    <w:p w:rsidR="00143DBC" w:rsidRPr="008F7783" w:rsidRDefault="00143DBC" w:rsidP="00143DBC">
      <w:pPr>
        <w:jc w:val="both"/>
      </w:pPr>
      <w:r w:rsidRPr="008F7783">
        <w:t>3.2.5. вправе требовать возврата суммы перечисленных финансовых сре</w:t>
      </w:r>
      <w:proofErr w:type="gramStart"/>
      <w:r w:rsidRPr="008F7783">
        <w:t>дств в сл</w:t>
      </w:r>
      <w:proofErr w:type="gramEnd"/>
      <w:r w:rsidRPr="008F7783">
        <w:t>учае досрочного отзыва переданных полномочий.</w:t>
      </w:r>
    </w:p>
    <w:p w:rsidR="00143DBC" w:rsidRPr="008F7783" w:rsidRDefault="00143DBC" w:rsidP="00143DBC">
      <w:pPr>
        <w:jc w:val="both"/>
      </w:pPr>
      <w:r w:rsidRPr="008F7783">
        <w:t>3.3. Порядок осуществления иных полномочий, передаваемых в соответствии с настоящим Соглашением, определяется сторонами в рабочем порядке по мере необходимости.</w:t>
      </w:r>
    </w:p>
    <w:p w:rsidR="00143DBC" w:rsidRPr="00700C97" w:rsidRDefault="00143DBC" w:rsidP="00143DBC">
      <w:pPr>
        <w:jc w:val="both"/>
        <w:rPr>
          <w:b/>
        </w:rPr>
      </w:pPr>
    </w:p>
    <w:p w:rsidR="00143DBC" w:rsidRPr="00700C97" w:rsidRDefault="00143DBC" w:rsidP="00143DBC">
      <w:pPr>
        <w:jc w:val="center"/>
        <w:rPr>
          <w:b/>
        </w:rPr>
      </w:pPr>
      <w:r w:rsidRPr="00700C97">
        <w:rPr>
          <w:b/>
        </w:rPr>
        <w:t>4. Финансовое обеспечение переданных полномочий.</w:t>
      </w:r>
    </w:p>
    <w:p w:rsidR="00143DBC" w:rsidRPr="00700C97" w:rsidRDefault="00143DBC" w:rsidP="00143DBC">
      <w:pPr>
        <w:jc w:val="both"/>
        <w:rPr>
          <w:b/>
        </w:rPr>
      </w:pPr>
    </w:p>
    <w:p w:rsidR="00143DBC" w:rsidRPr="008F7783" w:rsidRDefault="00143DBC" w:rsidP="00143DBC">
      <w:pPr>
        <w:jc w:val="both"/>
      </w:pPr>
      <w:r w:rsidRPr="008F7783">
        <w:t>4.1. Переданные настоящим Соглашением полномочия осуществляются за счет иных межбюджетных трансфертов, предоставляемых из бюджета Поселения в бюджет муниципального района.</w:t>
      </w:r>
    </w:p>
    <w:p w:rsidR="00143DBC" w:rsidRPr="006C04F9" w:rsidRDefault="00143DBC" w:rsidP="006C04F9">
      <w:pPr>
        <w:spacing w:line="100" w:lineRule="atLeast"/>
        <w:ind w:firstLine="708"/>
        <w:jc w:val="both"/>
        <w:rPr>
          <w:rFonts w:ascii="Times New Roman CYR" w:hAnsi="Times New Roman CYR" w:cs="Times New Roman CYR"/>
        </w:rPr>
      </w:pPr>
      <w:r w:rsidRPr="008F7783">
        <w:t>4.2. Ежегодный объем иных межбюджетных трансфертов, предоставляемых в бюджет муниципального района, предусматривается в решении представительного органа Поселения о бюджете на соответствующий финансовый год</w:t>
      </w:r>
      <w:r w:rsidR="007C1F2F">
        <w:t xml:space="preserve"> 82926,22 (восемьдесят две тысячи девятьсот двадцать шесть </w:t>
      </w:r>
      <w:r w:rsidR="006C04F9">
        <w:t>рублей</w:t>
      </w:r>
      <w:r w:rsidR="007C1F2F">
        <w:t xml:space="preserve"> двадцать две копейки</w:t>
      </w:r>
      <w:r w:rsidR="006C04F9">
        <w:t>).</w:t>
      </w:r>
    </w:p>
    <w:p w:rsidR="00143DBC" w:rsidRPr="008F7783" w:rsidRDefault="00143DBC" w:rsidP="00143DBC">
      <w:pPr>
        <w:jc w:val="both"/>
      </w:pPr>
      <w:r w:rsidRPr="008F7783">
        <w:t>4.3. Оплату труда специалистов Администрации муниципального района, осуществляющих переданные полномочия, с начислениями производит администрация муниципального района в соответствии со штатным расписанием и муниципальными правовыми актами муниципального района.</w:t>
      </w:r>
    </w:p>
    <w:p w:rsidR="00143DBC" w:rsidRPr="008F7783" w:rsidRDefault="00143DBC" w:rsidP="00143DBC">
      <w:pPr>
        <w:jc w:val="both"/>
      </w:pPr>
      <w:r w:rsidRPr="008F7783">
        <w:t xml:space="preserve">4.4. Объем средств иных межбюджетных трансфертов определяется в соответствии с приведенным ниже порядком: </w:t>
      </w:r>
    </w:p>
    <w:p w:rsidR="00143DBC" w:rsidRPr="00700C97" w:rsidRDefault="00143DBC" w:rsidP="00143DBC">
      <w:pPr>
        <w:jc w:val="both"/>
        <w:rPr>
          <w:b/>
        </w:rPr>
      </w:pPr>
    </w:p>
    <w:p w:rsidR="00143DBC" w:rsidRPr="00700C97" w:rsidRDefault="00143DBC" w:rsidP="00143DBC">
      <w:pPr>
        <w:jc w:val="center"/>
        <w:rPr>
          <w:b/>
        </w:rPr>
      </w:pPr>
      <w:r w:rsidRPr="00700C97">
        <w:rPr>
          <w:b/>
        </w:rPr>
        <w:t>5. Порядок расчета иных межбюджетных трансфертов</w:t>
      </w:r>
    </w:p>
    <w:p w:rsidR="00143DBC" w:rsidRPr="00700C97" w:rsidRDefault="00143DBC" w:rsidP="00143DBC">
      <w:pPr>
        <w:jc w:val="both"/>
        <w:rPr>
          <w:b/>
        </w:rPr>
      </w:pPr>
    </w:p>
    <w:p w:rsidR="00143DBC" w:rsidRPr="008F7783" w:rsidRDefault="00143DBC" w:rsidP="00143DBC">
      <w:pPr>
        <w:jc w:val="both"/>
      </w:pPr>
      <w:r w:rsidRPr="008F7783">
        <w:t>5.1. Расчет межбюджетных трансфертов определяется по следующей формуле:</w:t>
      </w:r>
    </w:p>
    <w:p w:rsidR="00143DBC" w:rsidRPr="008F7783" w:rsidRDefault="00143DBC" w:rsidP="00143DBC">
      <w:pPr>
        <w:jc w:val="both"/>
      </w:pPr>
      <w:proofErr w:type="spellStart"/>
      <w:r w:rsidRPr="008F7783">
        <w:t>Si</w:t>
      </w:r>
      <w:proofErr w:type="spellEnd"/>
      <w:r w:rsidRPr="008F7783">
        <w:t xml:space="preserve"> = C * N, где</w:t>
      </w:r>
    </w:p>
    <w:p w:rsidR="00143DBC" w:rsidRPr="008F7783" w:rsidRDefault="00143DBC" w:rsidP="00143DBC">
      <w:pPr>
        <w:jc w:val="both"/>
      </w:pPr>
      <w:proofErr w:type="spellStart"/>
      <w:r w:rsidRPr="008F7783">
        <w:t>Si</w:t>
      </w:r>
      <w:proofErr w:type="spellEnd"/>
      <w:r w:rsidRPr="008F7783">
        <w:t xml:space="preserve"> – объем межбюджетных трансфертов из бюджета i-го поселения на реализацию вопроса местного значения;</w:t>
      </w:r>
    </w:p>
    <w:p w:rsidR="00143DBC" w:rsidRPr="008F7783" w:rsidRDefault="00143DBC" w:rsidP="00143DBC">
      <w:pPr>
        <w:jc w:val="both"/>
      </w:pPr>
      <w:r w:rsidRPr="008F7783">
        <w:t xml:space="preserve">C – норматив расходов на реализацию соответствующего полномочия муниципального района </w:t>
      </w:r>
      <w:proofErr w:type="spellStart"/>
      <w:r w:rsidRPr="008F7783">
        <w:t>Пестравский</w:t>
      </w:r>
      <w:proofErr w:type="spellEnd"/>
      <w:r w:rsidRPr="008F7783">
        <w:t xml:space="preserve"> в расчете на 1 га за счет межбюджетных трансфертов из бюджетов сельских поселений/ руб.;</w:t>
      </w:r>
    </w:p>
    <w:p w:rsidR="00143DBC" w:rsidRPr="008F7783" w:rsidRDefault="00143DBC" w:rsidP="00143DBC">
      <w:pPr>
        <w:jc w:val="both"/>
      </w:pPr>
      <w:proofErr w:type="spellStart"/>
      <w:r w:rsidRPr="008F7783">
        <w:t>Ni</w:t>
      </w:r>
      <w:proofErr w:type="spellEnd"/>
      <w:r w:rsidRPr="008F7783">
        <w:t xml:space="preserve"> – площадь i-го поселения, участвующего в передаче соответствующего полномочия (данные из формы статистической отчетности №1-МО «Сведения об объектах инфраструктуры муниципального образования»)/ </w:t>
      </w:r>
      <w:proofErr w:type="gramStart"/>
      <w:r w:rsidRPr="008F7783">
        <w:t>га</w:t>
      </w:r>
      <w:proofErr w:type="gramEnd"/>
      <w:r w:rsidRPr="008F7783">
        <w:t>.</w:t>
      </w:r>
    </w:p>
    <w:p w:rsidR="00143DBC" w:rsidRPr="008F7783" w:rsidRDefault="00143DBC" w:rsidP="00143DBC">
      <w:pPr>
        <w:jc w:val="both"/>
      </w:pPr>
      <w:r w:rsidRPr="008F7783">
        <w:t>5.2. Норматив расходов на реализацию соответствующего полномочия муниципального образования за счет межбюджетных трансфертов из бюджетов сельских поселений определяется по следующей формуле:</w:t>
      </w:r>
    </w:p>
    <w:p w:rsidR="00143DBC" w:rsidRPr="008F7783" w:rsidRDefault="00143DBC" w:rsidP="00143DBC">
      <w:pPr>
        <w:jc w:val="both"/>
      </w:pPr>
      <w:r w:rsidRPr="008F7783">
        <w:t>С = D / Σ N, где</w:t>
      </w:r>
    </w:p>
    <w:p w:rsidR="00143DBC" w:rsidRPr="008F7783" w:rsidRDefault="00143DBC" w:rsidP="00143DBC">
      <w:pPr>
        <w:jc w:val="both"/>
      </w:pPr>
      <w:r w:rsidRPr="008F7783">
        <w:t xml:space="preserve">C – норматив расходов на реализацию соответствующего полномочия муниципального района </w:t>
      </w:r>
      <w:proofErr w:type="spellStart"/>
      <w:r w:rsidRPr="008F7783">
        <w:t>Пестравский</w:t>
      </w:r>
      <w:proofErr w:type="spellEnd"/>
      <w:r w:rsidRPr="008F7783">
        <w:t>;</w:t>
      </w:r>
    </w:p>
    <w:p w:rsidR="00143DBC" w:rsidRPr="008F7783" w:rsidRDefault="00143DBC" w:rsidP="00143DBC">
      <w:pPr>
        <w:jc w:val="both"/>
      </w:pPr>
      <w:r w:rsidRPr="008F7783">
        <w:t>D – объем расходов на реализацию соответствующего передаваемого полномочия, исчисленный исходя из средней заработной платы с учетом начислений на нее и прочих расходов/ руб.;</w:t>
      </w:r>
    </w:p>
    <w:p w:rsidR="00143DBC" w:rsidRPr="008F7783" w:rsidRDefault="00143DBC" w:rsidP="00143DBC">
      <w:pPr>
        <w:jc w:val="both"/>
      </w:pPr>
      <w:r w:rsidRPr="008F7783">
        <w:t xml:space="preserve">Σ N – общая площадь всех сельских поселений, участвующих в передаче соответствующего полномочия/ </w:t>
      </w:r>
      <w:proofErr w:type="gramStart"/>
      <w:r w:rsidRPr="008F7783">
        <w:t>га</w:t>
      </w:r>
      <w:proofErr w:type="gramEnd"/>
    </w:p>
    <w:p w:rsidR="00143DBC" w:rsidRPr="008F7783" w:rsidRDefault="00143DBC" w:rsidP="00143DBC">
      <w:pPr>
        <w:jc w:val="both"/>
      </w:pPr>
      <w:r w:rsidRPr="008F7783">
        <w:t>5.3. Объем расходов на содержание муниципальных служащих определяется по следующей формуле:</w:t>
      </w:r>
    </w:p>
    <w:p w:rsidR="00143DBC" w:rsidRPr="008F7783" w:rsidRDefault="00143DBC" w:rsidP="00143DBC">
      <w:pPr>
        <w:jc w:val="both"/>
      </w:pPr>
      <w:r w:rsidRPr="008F7783">
        <w:t xml:space="preserve">D = </w:t>
      </w:r>
      <w:proofErr w:type="spellStart"/>
      <w:r w:rsidRPr="008F7783">
        <w:t>Fm</w:t>
      </w:r>
      <w:proofErr w:type="spellEnd"/>
      <w:r w:rsidRPr="008F7783">
        <w:t xml:space="preserve"> + </w:t>
      </w:r>
      <w:proofErr w:type="spellStart"/>
      <w:r w:rsidRPr="008F7783">
        <w:t>Pm</w:t>
      </w:r>
      <w:proofErr w:type="spellEnd"/>
      <w:r w:rsidRPr="008F7783">
        <w:t>, где</w:t>
      </w:r>
    </w:p>
    <w:p w:rsidR="00143DBC" w:rsidRPr="008F7783" w:rsidRDefault="00143DBC" w:rsidP="00143DBC">
      <w:pPr>
        <w:jc w:val="both"/>
      </w:pPr>
      <w:r w:rsidRPr="008F7783">
        <w:t>D – объем расходов на содержание муниципальных служащих;</w:t>
      </w:r>
    </w:p>
    <w:p w:rsidR="00143DBC" w:rsidRPr="008F7783" w:rsidRDefault="00143DBC" w:rsidP="00143DBC">
      <w:pPr>
        <w:jc w:val="both"/>
      </w:pPr>
      <w:proofErr w:type="spellStart"/>
      <w:r w:rsidRPr="008F7783">
        <w:t>Fm</w:t>
      </w:r>
      <w:proofErr w:type="spellEnd"/>
      <w:r w:rsidRPr="008F7783">
        <w:t xml:space="preserve"> – расходы на оплату труда муниципальных служащих по действующему штат</w:t>
      </w:r>
      <w:r w:rsidR="007C1F2F">
        <w:t>ному расписанию на 1 января 2018</w:t>
      </w:r>
      <w:r w:rsidRPr="008F7783">
        <w:t xml:space="preserve"> года и начисления на выплаты по оплате труда/</w:t>
      </w:r>
      <w:proofErr w:type="spellStart"/>
      <w:r w:rsidRPr="008F7783">
        <w:t>руб</w:t>
      </w:r>
      <w:proofErr w:type="spellEnd"/>
      <w:r w:rsidRPr="008F7783">
        <w:t>;</w:t>
      </w:r>
    </w:p>
    <w:p w:rsidR="00143DBC" w:rsidRPr="008F7783" w:rsidRDefault="00143DBC" w:rsidP="00143DBC">
      <w:pPr>
        <w:jc w:val="both"/>
      </w:pPr>
      <w:proofErr w:type="spellStart"/>
      <w:r w:rsidRPr="008F7783">
        <w:t>Pm</w:t>
      </w:r>
      <w:proofErr w:type="spellEnd"/>
      <w:r w:rsidRPr="008F7783">
        <w:t xml:space="preserve"> – прочие расходы на содержание муниципальных служащих/руб.</w:t>
      </w:r>
    </w:p>
    <w:p w:rsidR="00143DBC" w:rsidRPr="008F7783" w:rsidRDefault="00143DBC" w:rsidP="00143DBC">
      <w:pPr>
        <w:jc w:val="both"/>
      </w:pPr>
    </w:p>
    <w:p w:rsidR="00143DBC" w:rsidRPr="00700C97" w:rsidRDefault="00143DBC" w:rsidP="00143DBC">
      <w:pPr>
        <w:jc w:val="center"/>
        <w:rPr>
          <w:b/>
        </w:rPr>
      </w:pPr>
      <w:r w:rsidRPr="00700C97">
        <w:rPr>
          <w:b/>
        </w:rPr>
        <w:t>6. Срок действия Соглашения.</w:t>
      </w:r>
    </w:p>
    <w:p w:rsidR="00143DBC" w:rsidRPr="00700C97" w:rsidRDefault="00143DBC" w:rsidP="00143DBC">
      <w:pPr>
        <w:jc w:val="both"/>
        <w:rPr>
          <w:b/>
        </w:rPr>
      </w:pPr>
    </w:p>
    <w:p w:rsidR="00143DBC" w:rsidRPr="008F7783" w:rsidRDefault="00143DBC" w:rsidP="00143DBC">
      <w:pPr>
        <w:jc w:val="both"/>
      </w:pPr>
      <w:r w:rsidRPr="008F7783">
        <w:t>6.1. Настоящее Соглашение вступает в силу с «01» января 201</w:t>
      </w:r>
      <w:r w:rsidR="007C1F2F">
        <w:t>8</w:t>
      </w:r>
      <w:r w:rsidRPr="008F7783">
        <w:t xml:space="preserve"> года и действует по «31» декабря 201</w:t>
      </w:r>
      <w:r w:rsidR="0000345D">
        <w:t>8</w:t>
      </w:r>
      <w:r w:rsidRPr="008F7783">
        <w:t xml:space="preserve"> года.</w:t>
      </w:r>
    </w:p>
    <w:p w:rsidR="00143DBC" w:rsidRPr="008F7783" w:rsidRDefault="00143DBC" w:rsidP="00143DBC">
      <w:pPr>
        <w:jc w:val="both"/>
      </w:pPr>
      <w:r w:rsidRPr="008F7783">
        <w:t>6.2. Обязательства сторон, по настоящему Соглашению, прекращаются с момента окончания срока действия Соглашения и (или) досрочного расторжения настоящего Соглашения. Те обязательства, к исполнению которых стороны настоящего Соглашения уже приступили, подлежат исполнению.</w:t>
      </w:r>
    </w:p>
    <w:p w:rsidR="00143DBC" w:rsidRPr="00700C97" w:rsidRDefault="00143DBC" w:rsidP="00143DBC">
      <w:pPr>
        <w:jc w:val="both"/>
        <w:rPr>
          <w:b/>
        </w:rPr>
      </w:pPr>
    </w:p>
    <w:p w:rsidR="00143DBC" w:rsidRPr="00700C97" w:rsidRDefault="00143DBC" w:rsidP="00143DBC">
      <w:pPr>
        <w:jc w:val="center"/>
        <w:rPr>
          <w:b/>
        </w:rPr>
      </w:pPr>
      <w:r w:rsidRPr="00700C97">
        <w:rPr>
          <w:b/>
        </w:rPr>
        <w:t>7. Изменение условий Соглашения.</w:t>
      </w:r>
    </w:p>
    <w:p w:rsidR="00143DBC" w:rsidRPr="00700C97" w:rsidRDefault="00143DBC" w:rsidP="00143DBC">
      <w:pPr>
        <w:jc w:val="both"/>
        <w:rPr>
          <w:b/>
        </w:rPr>
      </w:pPr>
    </w:p>
    <w:p w:rsidR="00143DBC" w:rsidRPr="008F7783" w:rsidRDefault="00143DBC" w:rsidP="00143DBC">
      <w:pPr>
        <w:jc w:val="both"/>
      </w:pPr>
      <w:r w:rsidRPr="008F7783">
        <w:t>7.1. Изменение условий настоящего Соглашения осуществляется по взаимному согласию Сторон путем внесения в него изменений и дополнений.</w:t>
      </w:r>
    </w:p>
    <w:p w:rsidR="00143DBC" w:rsidRPr="008F7783" w:rsidRDefault="00143DBC" w:rsidP="00143DBC">
      <w:pPr>
        <w:jc w:val="both"/>
      </w:pPr>
      <w:r w:rsidRPr="008F7783">
        <w:t>7.2. Соглашение подлежит изменению или расторжению в случае внесения изменений и дополнений в законодательство Российской Федерации, регулирующее порядок заключения соглашений о передаче осуществления полномочий.</w:t>
      </w:r>
    </w:p>
    <w:p w:rsidR="00143DBC" w:rsidRPr="00700C97" w:rsidRDefault="00143DBC" w:rsidP="00143DBC">
      <w:pPr>
        <w:jc w:val="both"/>
        <w:rPr>
          <w:b/>
        </w:rPr>
      </w:pPr>
    </w:p>
    <w:p w:rsidR="00143DBC" w:rsidRPr="00700C97" w:rsidRDefault="00143DBC" w:rsidP="00143DBC">
      <w:pPr>
        <w:jc w:val="center"/>
        <w:rPr>
          <w:b/>
        </w:rPr>
      </w:pPr>
      <w:r w:rsidRPr="00700C97">
        <w:rPr>
          <w:b/>
        </w:rPr>
        <w:t>8. Прекращение действия Соглашения.</w:t>
      </w:r>
    </w:p>
    <w:p w:rsidR="00143DBC" w:rsidRPr="00700C97" w:rsidRDefault="00143DBC" w:rsidP="00143DBC">
      <w:pPr>
        <w:jc w:val="both"/>
        <w:rPr>
          <w:b/>
        </w:rPr>
      </w:pPr>
    </w:p>
    <w:p w:rsidR="00143DBC" w:rsidRPr="008F7783" w:rsidRDefault="00143DBC" w:rsidP="00143DBC">
      <w:pPr>
        <w:jc w:val="both"/>
      </w:pPr>
      <w:r w:rsidRPr="008F7783">
        <w:t>8.1. Основанием прекращения действия настоящего Соглашения является истечение срока его действия.</w:t>
      </w:r>
    </w:p>
    <w:p w:rsidR="00143DBC" w:rsidRPr="008F7783" w:rsidRDefault="00143DBC" w:rsidP="00143DBC">
      <w:pPr>
        <w:jc w:val="both"/>
      </w:pPr>
      <w:r w:rsidRPr="008F7783">
        <w:t>8.2. Основаниями досрочного прекращения действия настоящего Соглашения являются соглашение сторон, неисполнение, существенное нарушение условий настоящего Соглашения.</w:t>
      </w:r>
    </w:p>
    <w:p w:rsidR="00143DBC" w:rsidRPr="008F7783" w:rsidRDefault="00143DBC" w:rsidP="00143DBC">
      <w:pPr>
        <w:jc w:val="both"/>
      </w:pPr>
      <w:r w:rsidRPr="008F7783">
        <w:t>8.3. Существенным является следующее нарушение настоящего Соглашения:</w:t>
      </w:r>
    </w:p>
    <w:p w:rsidR="00143DBC" w:rsidRPr="008F7783" w:rsidRDefault="00143DBC" w:rsidP="00143DBC">
      <w:pPr>
        <w:jc w:val="both"/>
      </w:pPr>
      <w:r w:rsidRPr="008F7783">
        <w:t>8.3.1. Со стороны Поселения:</w:t>
      </w:r>
    </w:p>
    <w:p w:rsidR="00143DBC" w:rsidRPr="008F7783" w:rsidRDefault="00143DBC" w:rsidP="00143DBC">
      <w:pPr>
        <w:jc w:val="both"/>
      </w:pPr>
      <w:r w:rsidRPr="008F7783">
        <w:t>- не перечисление в течение 2-х месяцев средств иных межбюджетных трансфертов;</w:t>
      </w:r>
    </w:p>
    <w:p w:rsidR="00143DBC" w:rsidRPr="008F7783" w:rsidRDefault="00143DBC" w:rsidP="00143DBC">
      <w:pPr>
        <w:jc w:val="both"/>
      </w:pPr>
      <w:r w:rsidRPr="008F7783">
        <w:t>8.3.2. Со стороны Администрации муниципального района:</w:t>
      </w:r>
    </w:p>
    <w:p w:rsidR="00143DBC" w:rsidRPr="008F7783" w:rsidRDefault="00143DBC" w:rsidP="00143DBC">
      <w:pPr>
        <w:jc w:val="both"/>
      </w:pPr>
      <w:r w:rsidRPr="008F7783">
        <w:t>- неисполнение полномочий, переданных поселением в соответствии с частью 2 настоящего Соглашения.</w:t>
      </w:r>
    </w:p>
    <w:p w:rsidR="00143DBC" w:rsidRPr="008F7783" w:rsidRDefault="00143DBC" w:rsidP="00143DBC">
      <w:pPr>
        <w:jc w:val="both"/>
      </w:pPr>
      <w:r w:rsidRPr="008F7783">
        <w:t>8.4. В случаях, предусмотренных пунктом 7.3 настоящего Соглашения, настоящее Соглашение может быть расторгнуто одной из Сторон в одностороннем порядке. Факты нарушения должны быть установлены в судебном порядке.</w:t>
      </w:r>
    </w:p>
    <w:p w:rsidR="00143DBC" w:rsidRPr="008F7783" w:rsidRDefault="00143DBC" w:rsidP="00143DBC">
      <w:pPr>
        <w:jc w:val="both"/>
      </w:pPr>
      <w:r w:rsidRPr="008F7783">
        <w:t>8.5. Уведомление о намерении расторгнуть настоящее Соглашение в одностороннем порядке направляется одной из Сторон в письменном виде не менее чем за 1 календарный месяц до даты расторжения настоящего Соглашения.</w:t>
      </w:r>
    </w:p>
    <w:p w:rsidR="00143DBC" w:rsidRPr="00700C97" w:rsidRDefault="00143DBC" w:rsidP="00143DBC">
      <w:pPr>
        <w:jc w:val="both"/>
        <w:rPr>
          <w:b/>
        </w:rPr>
      </w:pPr>
    </w:p>
    <w:p w:rsidR="00143DBC" w:rsidRPr="00700C97" w:rsidRDefault="00143DBC" w:rsidP="00143DBC">
      <w:pPr>
        <w:jc w:val="center"/>
        <w:rPr>
          <w:b/>
        </w:rPr>
      </w:pPr>
      <w:r w:rsidRPr="00700C97">
        <w:rPr>
          <w:b/>
        </w:rPr>
        <w:t>9. Урегулирование споров.</w:t>
      </w:r>
    </w:p>
    <w:p w:rsidR="00143DBC" w:rsidRPr="00700C97" w:rsidRDefault="00143DBC" w:rsidP="00143DBC">
      <w:pPr>
        <w:jc w:val="center"/>
        <w:rPr>
          <w:b/>
        </w:rPr>
      </w:pPr>
    </w:p>
    <w:p w:rsidR="00143DBC" w:rsidRPr="008F7783" w:rsidRDefault="00143DBC" w:rsidP="00143DBC">
      <w:pPr>
        <w:jc w:val="both"/>
      </w:pPr>
      <w:r w:rsidRPr="008F7783">
        <w:t>9.1.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143DBC" w:rsidRPr="008F7783" w:rsidRDefault="00143DBC" w:rsidP="00143DBC">
      <w:pPr>
        <w:jc w:val="both"/>
      </w:pPr>
      <w:r w:rsidRPr="008F7783">
        <w:t>9.2. При не достижении взаимоприемлемого решения Стороны вправе передать спорный вопрос на разрешение в суд.</w:t>
      </w:r>
    </w:p>
    <w:p w:rsidR="00143DBC" w:rsidRPr="008F7783" w:rsidRDefault="00143DBC" w:rsidP="00143DBC">
      <w:pPr>
        <w:jc w:val="both"/>
      </w:pPr>
      <w:r w:rsidRPr="008F7783">
        <w:t>9.3. По всем вопросам, не урегулированным в настоящем Соглашении, но прямо или косвенно вытекающим из отношений Сторон по нему, затрагивающим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</w:p>
    <w:p w:rsidR="00143DBC" w:rsidRPr="00700C97" w:rsidRDefault="00143DBC" w:rsidP="00143DBC">
      <w:pPr>
        <w:jc w:val="both"/>
        <w:rPr>
          <w:b/>
        </w:rPr>
      </w:pPr>
    </w:p>
    <w:p w:rsidR="00143DBC" w:rsidRPr="00700C97" w:rsidRDefault="00143DBC" w:rsidP="00143DBC">
      <w:pPr>
        <w:jc w:val="center"/>
        <w:rPr>
          <w:b/>
        </w:rPr>
      </w:pPr>
      <w:r w:rsidRPr="00700C97">
        <w:rPr>
          <w:b/>
        </w:rPr>
        <w:t>10. Ответственность сторон.</w:t>
      </w:r>
    </w:p>
    <w:p w:rsidR="00143DBC" w:rsidRPr="00700C97" w:rsidRDefault="00143DBC" w:rsidP="00143DBC">
      <w:pPr>
        <w:jc w:val="both"/>
        <w:rPr>
          <w:b/>
        </w:rPr>
      </w:pPr>
    </w:p>
    <w:p w:rsidR="00143DBC" w:rsidRPr="008F7783" w:rsidRDefault="00143DBC" w:rsidP="008F7783">
      <w:pPr>
        <w:jc w:val="both"/>
      </w:pPr>
      <w:r w:rsidRPr="008F7783">
        <w:t xml:space="preserve">10.1. Ответственность Администрации муниципального района наступает, если неисполнение (ненадлежащее исполнение) обязательств, не вызвано неисполнением администрацией поселения своих полномочий, в том числе по представлению </w:t>
      </w:r>
      <w:r w:rsidRPr="008F7783">
        <w:lastRenderedPageBreak/>
        <w:t>администрации муниципального района необходимой информации, документов и разъяснений.</w:t>
      </w:r>
    </w:p>
    <w:p w:rsidR="00143DBC" w:rsidRPr="008F7783" w:rsidRDefault="00143DBC" w:rsidP="008F7783">
      <w:pPr>
        <w:jc w:val="both"/>
      </w:pPr>
      <w:r w:rsidRPr="008F7783">
        <w:t xml:space="preserve">10.2. Поселение несет ответственность </w:t>
      </w:r>
      <w:proofErr w:type="gramStart"/>
      <w:r w:rsidRPr="008F7783">
        <w:t>за просрочку перечисления финансовых средств из бюджета поселения в бюджет муниципального района в виде пени в размере</w:t>
      </w:r>
      <w:proofErr w:type="gramEnd"/>
      <w:r w:rsidRPr="008F7783">
        <w:t xml:space="preserve"> 0,1% от суммы задолженности за каждый день просрочки.</w:t>
      </w:r>
    </w:p>
    <w:p w:rsidR="00143DBC" w:rsidRPr="008F7783" w:rsidRDefault="00143DBC" w:rsidP="008F7783">
      <w:pPr>
        <w:jc w:val="both"/>
      </w:pPr>
      <w:r w:rsidRPr="008F7783">
        <w:t>10.3.Администрация возвращает Поселению суммы перечисленных финансовых сре</w:t>
      </w:r>
      <w:proofErr w:type="gramStart"/>
      <w:r w:rsidRPr="008F7783">
        <w:t>дств в сл</w:t>
      </w:r>
      <w:proofErr w:type="gramEnd"/>
      <w:r w:rsidRPr="008F7783">
        <w:t>учае неисполнения в полном объеме переданных полномочий без уважительных к тому причин.</w:t>
      </w:r>
    </w:p>
    <w:p w:rsidR="00143DBC" w:rsidRPr="008F7783" w:rsidRDefault="00143DBC" w:rsidP="008F7783">
      <w:pPr>
        <w:jc w:val="both"/>
      </w:pPr>
      <w:r w:rsidRPr="008F7783">
        <w:t>10.4. Стороны не несут ответственность по своим обязательствам, если:</w:t>
      </w:r>
    </w:p>
    <w:p w:rsidR="00143DBC" w:rsidRPr="008F7783" w:rsidRDefault="00143DBC" w:rsidP="008F7783">
      <w:pPr>
        <w:jc w:val="both"/>
      </w:pPr>
      <w:r w:rsidRPr="008F7783">
        <w:t>10.4.1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143DBC" w:rsidRPr="008F7783" w:rsidRDefault="00143DBC" w:rsidP="008F7783">
      <w:pPr>
        <w:jc w:val="both"/>
      </w:pPr>
      <w:r w:rsidRPr="008F7783">
        <w:t>10.4.2 невыполнение явилось следствием обстоятельств непреодолимой силы.</w:t>
      </w:r>
    </w:p>
    <w:p w:rsidR="00143DBC" w:rsidRPr="008F7783" w:rsidRDefault="00143DBC" w:rsidP="008F7783">
      <w:pPr>
        <w:jc w:val="both"/>
      </w:pPr>
      <w:r w:rsidRPr="008F7783">
        <w:t>10.5.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143DBC" w:rsidRPr="008F7783" w:rsidRDefault="00143DBC" w:rsidP="008F7783">
      <w:pPr>
        <w:jc w:val="both"/>
      </w:pPr>
      <w:r w:rsidRPr="008F7783">
        <w:t>10.6. Надлежащим подтверждением наличия вышеуказанных обстоятельств и их продолжительности будут служить официально заверенные документы Администраций муниципального района и Поселения, а также соответствующих органов государственной власти.</w:t>
      </w:r>
    </w:p>
    <w:p w:rsidR="00143DBC" w:rsidRPr="008F7783" w:rsidRDefault="00143DBC" w:rsidP="008F7783">
      <w:pPr>
        <w:jc w:val="both"/>
      </w:pPr>
      <w:r w:rsidRPr="008F7783">
        <w:t>10.7.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143DBC" w:rsidRPr="008F7783" w:rsidRDefault="00143DBC" w:rsidP="008F7783">
      <w:pPr>
        <w:jc w:val="both"/>
      </w:pPr>
      <w:r w:rsidRPr="008F7783">
        <w:t>10.8. Настоящее Соглашение подготовлено на 5 (пяти) листах в двух экземплярах, по одному для каждой из Сторон, имеющих равную юридическую силу.</w:t>
      </w:r>
    </w:p>
    <w:p w:rsidR="00143DBC" w:rsidRDefault="00143DBC" w:rsidP="00143DBC">
      <w:pPr>
        <w:jc w:val="both"/>
        <w:rPr>
          <w:b/>
        </w:rPr>
      </w:pPr>
    </w:p>
    <w:p w:rsidR="00143DBC" w:rsidRPr="00700C97" w:rsidRDefault="00143DBC" w:rsidP="00143DBC">
      <w:pPr>
        <w:jc w:val="center"/>
        <w:rPr>
          <w:b/>
        </w:rPr>
      </w:pPr>
      <w:r w:rsidRPr="00700C97">
        <w:rPr>
          <w:b/>
        </w:rPr>
        <w:t>Местонахождение и реквизиты сторон.</w:t>
      </w:r>
    </w:p>
    <w:p w:rsidR="00143DBC" w:rsidRPr="00700C97" w:rsidRDefault="00143DBC" w:rsidP="00143DBC">
      <w:pPr>
        <w:jc w:val="both"/>
        <w:rPr>
          <w:b/>
        </w:rPr>
      </w:pPr>
    </w:p>
    <w:p w:rsidR="00143DBC" w:rsidRPr="00645CAA" w:rsidRDefault="00143DBC" w:rsidP="00143DBC">
      <w:pPr>
        <w:jc w:val="center"/>
        <w:rPr>
          <w:b/>
        </w:rPr>
      </w:pPr>
    </w:p>
    <w:p w:rsidR="00143DBC" w:rsidRDefault="00143DBC" w:rsidP="00AA7F32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788"/>
        <w:gridCol w:w="360"/>
        <w:gridCol w:w="4705"/>
      </w:tblGrid>
      <w:tr w:rsidR="00AA7F32" w:rsidRPr="00203B2C" w:rsidTr="001351C5">
        <w:tc>
          <w:tcPr>
            <w:tcW w:w="4788" w:type="dxa"/>
            <w:shd w:val="clear" w:color="auto" w:fill="auto"/>
          </w:tcPr>
          <w:p w:rsidR="00AA7F32" w:rsidRPr="008F7783" w:rsidRDefault="00AA7F32" w:rsidP="001351C5">
            <w:pPr>
              <w:spacing w:line="276" w:lineRule="auto"/>
              <w:jc w:val="both"/>
            </w:pPr>
            <w:r w:rsidRPr="008F7783">
              <w:t xml:space="preserve">Администрация сельского поселения </w:t>
            </w:r>
            <w:proofErr w:type="gramStart"/>
            <w:r w:rsidR="00CE310A">
              <w:t>Майское</w:t>
            </w:r>
            <w:proofErr w:type="gramEnd"/>
            <w:r w:rsidRPr="008F7783">
              <w:t xml:space="preserve"> муниципального района </w:t>
            </w:r>
            <w:proofErr w:type="spellStart"/>
            <w:r w:rsidRPr="008F7783">
              <w:t>Пестравский</w:t>
            </w:r>
            <w:proofErr w:type="spellEnd"/>
            <w:r w:rsidRPr="008F7783">
              <w:t xml:space="preserve"> Самарской области 446</w:t>
            </w:r>
            <w:r w:rsidR="00FB5758">
              <w:t>178</w:t>
            </w:r>
            <w:r w:rsidRPr="008F7783">
              <w:t xml:space="preserve">, Самарская область, </w:t>
            </w:r>
            <w:proofErr w:type="spellStart"/>
            <w:r w:rsidRPr="008F7783">
              <w:t>Пестравский</w:t>
            </w:r>
            <w:proofErr w:type="spellEnd"/>
            <w:r w:rsidRPr="008F7783">
              <w:t xml:space="preserve"> район, </w:t>
            </w:r>
          </w:p>
          <w:p w:rsidR="00AA7F32" w:rsidRPr="008F7783" w:rsidRDefault="00AA7F32" w:rsidP="001351C5">
            <w:pPr>
              <w:spacing w:line="276" w:lineRule="auto"/>
              <w:jc w:val="both"/>
            </w:pPr>
            <w:r w:rsidRPr="008F7783">
              <w:t xml:space="preserve">с. </w:t>
            </w:r>
            <w:r w:rsidR="00CE310A">
              <w:t>Майское</w:t>
            </w:r>
            <w:r w:rsidRPr="008F7783">
              <w:t>, ул.</w:t>
            </w:r>
            <w:r w:rsidR="00B10017" w:rsidRPr="008F7783">
              <w:t xml:space="preserve"> </w:t>
            </w:r>
            <w:r w:rsidR="00FB5758">
              <w:t>Центральная</w:t>
            </w:r>
            <w:r w:rsidRPr="008F7783">
              <w:t>, д.</w:t>
            </w:r>
            <w:r w:rsidR="00FB5758">
              <w:t>13</w:t>
            </w:r>
          </w:p>
          <w:p w:rsidR="00AA7F32" w:rsidRPr="008F7783" w:rsidRDefault="00AA7F32" w:rsidP="001351C5">
            <w:pPr>
              <w:spacing w:line="276" w:lineRule="auto"/>
              <w:jc w:val="both"/>
            </w:pPr>
          </w:p>
          <w:p w:rsidR="008F7783" w:rsidRPr="008F7783" w:rsidRDefault="00AA7F32" w:rsidP="008F7783">
            <w:pPr>
              <w:spacing w:line="276" w:lineRule="auto"/>
              <w:jc w:val="both"/>
            </w:pPr>
            <w:r w:rsidRPr="008F7783">
              <w:t xml:space="preserve"> Глава сельского поселения </w:t>
            </w:r>
            <w:proofErr w:type="gramStart"/>
            <w:r w:rsidR="00CE310A">
              <w:t>Майское</w:t>
            </w:r>
            <w:proofErr w:type="gramEnd"/>
            <w:r w:rsidR="008F7783">
              <w:t xml:space="preserve"> </w:t>
            </w:r>
            <w:r w:rsidR="008F7783" w:rsidRPr="008F7783">
              <w:t xml:space="preserve">муниципального района </w:t>
            </w:r>
            <w:proofErr w:type="spellStart"/>
            <w:r w:rsidR="008F7783" w:rsidRPr="008F7783">
              <w:t>Пестравский</w:t>
            </w:r>
            <w:proofErr w:type="spellEnd"/>
          </w:p>
          <w:p w:rsidR="00AA7F32" w:rsidRPr="008F7783" w:rsidRDefault="008F7783" w:rsidP="001351C5">
            <w:pPr>
              <w:spacing w:line="276" w:lineRule="auto"/>
              <w:jc w:val="both"/>
            </w:pPr>
            <w:r>
              <w:t>Самарской области</w:t>
            </w:r>
          </w:p>
          <w:p w:rsidR="00AA7F32" w:rsidRPr="008F7783" w:rsidRDefault="00AA7F32" w:rsidP="001351C5">
            <w:pPr>
              <w:spacing w:line="276" w:lineRule="auto"/>
              <w:jc w:val="both"/>
            </w:pPr>
          </w:p>
          <w:p w:rsidR="00AA7F32" w:rsidRPr="008F7783" w:rsidRDefault="00AA7F32" w:rsidP="001351C5">
            <w:pPr>
              <w:spacing w:line="276" w:lineRule="auto"/>
              <w:jc w:val="both"/>
            </w:pPr>
          </w:p>
          <w:p w:rsidR="00AA7F32" w:rsidRPr="008F7783" w:rsidRDefault="00AA7F32" w:rsidP="001351C5">
            <w:pPr>
              <w:spacing w:line="276" w:lineRule="auto"/>
              <w:jc w:val="both"/>
            </w:pPr>
            <w:r w:rsidRPr="008F7783">
              <w:t>_________________</w:t>
            </w:r>
            <w:r w:rsidR="008F7783">
              <w:t>____</w:t>
            </w:r>
            <w:r w:rsidR="00FB5758">
              <w:t>П.В.ЛАНКИН</w:t>
            </w:r>
          </w:p>
          <w:p w:rsidR="00AA7F32" w:rsidRPr="008F7783" w:rsidRDefault="00AA7F32" w:rsidP="001351C5">
            <w:pPr>
              <w:spacing w:line="276" w:lineRule="auto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AA7F32" w:rsidRPr="008F7783" w:rsidRDefault="00AA7F32" w:rsidP="001351C5">
            <w:pPr>
              <w:spacing w:line="276" w:lineRule="auto"/>
              <w:jc w:val="both"/>
            </w:pPr>
          </w:p>
        </w:tc>
        <w:tc>
          <w:tcPr>
            <w:tcW w:w="4706" w:type="dxa"/>
            <w:shd w:val="clear" w:color="auto" w:fill="auto"/>
          </w:tcPr>
          <w:p w:rsidR="00AA7F32" w:rsidRPr="008F7783" w:rsidRDefault="00AA7F32" w:rsidP="001351C5">
            <w:pPr>
              <w:spacing w:line="276" w:lineRule="auto"/>
              <w:jc w:val="both"/>
            </w:pPr>
            <w:r w:rsidRPr="008F7783">
              <w:t xml:space="preserve">Администрация муниципального района </w:t>
            </w:r>
            <w:proofErr w:type="spellStart"/>
            <w:r w:rsidRPr="008F7783">
              <w:t>Пестравский</w:t>
            </w:r>
            <w:proofErr w:type="spellEnd"/>
            <w:r w:rsidRPr="008F7783">
              <w:t xml:space="preserve"> Самарской области </w:t>
            </w:r>
          </w:p>
          <w:p w:rsidR="00AA7F32" w:rsidRPr="008F7783" w:rsidRDefault="00AA7F32" w:rsidP="001351C5">
            <w:pPr>
              <w:spacing w:line="276" w:lineRule="auto"/>
              <w:jc w:val="both"/>
            </w:pPr>
            <w:r w:rsidRPr="008F7783">
              <w:t xml:space="preserve">446160, Самарская область, </w:t>
            </w:r>
            <w:proofErr w:type="gramStart"/>
            <w:r w:rsidRPr="008F7783">
              <w:t>с</w:t>
            </w:r>
            <w:proofErr w:type="gramEnd"/>
            <w:r w:rsidRPr="008F7783">
              <w:t xml:space="preserve">. </w:t>
            </w:r>
            <w:r w:rsidR="00FB5758">
              <w:t>Пестравка</w:t>
            </w:r>
            <w:r w:rsidRPr="008F7783">
              <w:t xml:space="preserve">, ул. </w:t>
            </w:r>
            <w:proofErr w:type="spellStart"/>
            <w:r w:rsidRPr="008F7783">
              <w:t>Крайнюковская</w:t>
            </w:r>
            <w:proofErr w:type="spellEnd"/>
            <w:r w:rsidRPr="008F7783">
              <w:t>, 84</w:t>
            </w:r>
          </w:p>
          <w:p w:rsidR="00AA7F32" w:rsidRPr="008F7783" w:rsidRDefault="00AA7F32" w:rsidP="001351C5">
            <w:pPr>
              <w:spacing w:line="276" w:lineRule="auto"/>
              <w:jc w:val="both"/>
            </w:pPr>
          </w:p>
          <w:p w:rsidR="00337A05" w:rsidRPr="008F7783" w:rsidRDefault="00337A05" w:rsidP="001351C5">
            <w:pPr>
              <w:spacing w:line="276" w:lineRule="auto"/>
              <w:jc w:val="both"/>
            </w:pPr>
          </w:p>
          <w:p w:rsidR="008F7783" w:rsidRPr="008F7783" w:rsidRDefault="00954B43" w:rsidP="008F7783">
            <w:pPr>
              <w:spacing w:line="276" w:lineRule="auto"/>
              <w:jc w:val="both"/>
            </w:pPr>
            <w:r w:rsidRPr="008F7783">
              <w:t xml:space="preserve"> </w:t>
            </w:r>
            <w:r w:rsidR="00AA7F32" w:rsidRPr="008F7783">
              <w:t>Глав</w:t>
            </w:r>
            <w:r w:rsidR="00B10017" w:rsidRPr="008F7783">
              <w:t>а</w:t>
            </w:r>
            <w:r w:rsidR="00AA7F32" w:rsidRPr="008F7783">
              <w:t xml:space="preserve"> муниципального района </w:t>
            </w:r>
            <w:proofErr w:type="spellStart"/>
            <w:r w:rsidR="00AA7F32" w:rsidRPr="008F7783">
              <w:t>Пестравский</w:t>
            </w:r>
            <w:proofErr w:type="spellEnd"/>
            <w:r w:rsidR="008F7783">
              <w:t xml:space="preserve"> Самарской области</w:t>
            </w:r>
          </w:p>
          <w:p w:rsidR="00AA7F32" w:rsidRPr="008F7783" w:rsidRDefault="00AA7F32" w:rsidP="001351C5">
            <w:pPr>
              <w:spacing w:line="276" w:lineRule="auto"/>
              <w:jc w:val="both"/>
            </w:pPr>
          </w:p>
          <w:p w:rsidR="00AA7F32" w:rsidRPr="008F7783" w:rsidRDefault="00AA7F32" w:rsidP="001351C5">
            <w:pPr>
              <w:spacing w:line="276" w:lineRule="auto"/>
              <w:jc w:val="both"/>
            </w:pPr>
          </w:p>
          <w:p w:rsidR="00AA7F32" w:rsidRPr="008F7783" w:rsidRDefault="00AA7F32" w:rsidP="001351C5">
            <w:pPr>
              <w:spacing w:line="276" w:lineRule="auto"/>
              <w:jc w:val="both"/>
            </w:pPr>
          </w:p>
          <w:p w:rsidR="00AA7F32" w:rsidRPr="008F7783" w:rsidRDefault="00AA7F32" w:rsidP="001351C5">
            <w:pPr>
              <w:spacing w:line="276" w:lineRule="auto"/>
              <w:jc w:val="both"/>
            </w:pPr>
            <w:r w:rsidRPr="008F7783">
              <w:t xml:space="preserve"> __________________</w:t>
            </w:r>
            <w:r w:rsidR="008F7783">
              <w:t>____</w:t>
            </w:r>
            <w:r w:rsidR="00B10017" w:rsidRPr="008F7783">
              <w:t>А.П. ЛЮБАЕВ</w:t>
            </w:r>
          </w:p>
          <w:p w:rsidR="00AA7F32" w:rsidRPr="008F7783" w:rsidRDefault="00AA7F32" w:rsidP="001351C5">
            <w:pPr>
              <w:spacing w:line="276" w:lineRule="auto"/>
              <w:jc w:val="both"/>
            </w:pPr>
          </w:p>
        </w:tc>
      </w:tr>
    </w:tbl>
    <w:p w:rsidR="00AA7F32" w:rsidRPr="006C3512" w:rsidRDefault="00AA7F32" w:rsidP="00AA7F32"/>
    <w:p w:rsidR="00AA7F32" w:rsidRPr="0012324C" w:rsidRDefault="00AA7F32" w:rsidP="0033688A">
      <w:pPr>
        <w:spacing w:line="276" w:lineRule="auto"/>
        <w:jc w:val="both"/>
        <w:rPr>
          <w:b/>
        </w:rPr>
      </w:pPr>
    </w:p>
    <w:sectPr w:rsidR="00AA7F32" w:rsidRPr="0012324C" w:rsidSect="00C65AE2">
      <w:pgSz w:w="11906" w:h="16838"/>
      <w:pgMar w:top="426" w:right="851" w:bottom="426" w:left="1418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BD8" w:rsidRDefault="00E02BD8">
      <w:r>
        <w:separator/>
      </w:r>
    </w:p>
  </w:endnote>
  <w:endnote w:type="continuationSeparator" w:id="0">
    <w:p w:rsidR="00E02BD8" w:rsidRDefault="00E02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BD8" w:rsidRDefault="00E02BD8">
      <w:r>
        <w:separator/>
      </w:r>
    </w:p>
  </w:footnote>
  <w:footnote w:type="continuationSeparator" w:id="0">
    <w:p w:rsidR="00E02BD8" w:rsidRDefault="00E02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B59A6"/>
    <w:multiLevelType w:val="multilevel"/>
    <w:tmpl w:val="822AF7D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2">
    <w:nsid w:val="098F76AD"/>
    <w:multiLevelType w:val="multilevel"/>
    <w:tmpl w:val="532A0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A349E"/>
    <w:multiLevelType w:val="hybridMultilevel"/>
    <w:tmpl w:val="706A13F6"/>
    <w:lvl w:ilvl="0" w:tplc="1976398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969E0"/>
    <w:multiLevelType w:val="multilevel"/>
    <w:tmpl w:val="2E10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51648"/>
    <w:multiLevelType w:val="hybridMultilevel"/>
    <w:tmpl w:val="1A4E869A"/>
    <w:lvl w:ilvl="0" w:tplc="5CCA1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EC8674">
      <w:numFmt w:val="none"/>
      <w:lvlText w:val=""/>
      <w:lvlJc w:val="left"/>
      <w:pPr>
        <w:tabs>
          <w:tab w:val="num" w:pos="360"/>
        </w:tabs>
      </w:pPr>
    </w:lvl>
    <w:lvl w:ilvl="2" w:tplc="B498A91A">
      <w:numFmt w:val="none"/>
      <w:lvlText w:val=""/>
      <w:lvlJc w:val="left"/>
      <w:pPr>
        <w:tabs>
          <w:tab w:val="num" w:pos="360"/>
        </w:tabs>
      </w:pPr>
    </w:lvl>
    <w:lvl w:ilvl="3" w:tplc="D22EE7B8">
      <w:numFmt w:val="none"/>
      <w:lvlText w:val=""/>
      <w:lvlJc w:val="left"/>
      <w:pPr>
        <w:tabs>
          <w:tab w:val="num" w:pos="360"/>
        </w:tabs>
      </w:pPr>
    </w:lvl>
    <w:lvl w:ilvl="4" w:tplc="134CBF40">
      <w:numFmt w:val="none"/>
      <w:lvlText w:val=""/>
      <w:lvlJc w:val="left"/>
      <w:pPr>
        <w:tabs>
          <w:tab w:val="num" w:pos="360"/>
        </w:tabs>
      </w:pPr>
    </w:lvl>
    <w:lvl w:ilvl="5" w:tplc="B17EA740">
      <w:numFmt w:val="none"/>
      <w:lvlText w:val=""/>
      <w:lvlJc w:val="left"/>
      <w:pPr>
        <w:tabs>
          <w:tab w:val="num" w:pos="360"/>
        </w:tabs>
      </w:pPr>
    </w:lvl>
    <w:lvl w:ilvl="6" w:tplc="B51CAAE8">
      <w:numFmt w:val="none"/>
      <w:lvlText w:val=""/>
      <w:lvlJc w:val="left"/>
      <w:pPr>
        <w:tabs>
          <w:tab w:val="num" w:pos="360"/>
        </w:tabs>
      </w:pPr>
    </w:lvl>
    <w:lvl w:ilvl="7" w:tplc="F6629974">
      <w:numFmt w:val="none"/>
      <w:lvlText w:val=""/>
      <w:lvlJc w:val="left"/>
      <w:pPr>
        <w:tabs>
          <w:tab w:val="num" w:pos="360"/>
        </w:tabs>
      </w:pPr>
    </w:lvl>
    <w:lvl w:ilvl="8" w:tplc="6848029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672469"/>
    <w:multiLevelType w:val="multilevel"/>
    <w:tmpl w:val="F05A38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561EE0"/>
    <w:multiLevelType w:val="multilevel"/>
    <w:tmpl w:val="75303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9C46FC"/>
    <w:multiLevelType w:val="multilevel"/>
    <w:tmpl w:val="FA1EDCF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</w:lvl>
  </w:abstractNum>
  <w:abstractNum w:abstractNumId="9">
    <w:nsid w:val="60B436DA"/>
    <w:multiLevelType w:val="multilevel"/>
    <w:tmpl w:val="0A00F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676915"/>
    <w:multiLevelType w:val="hybridMultilevel"/>
    <w:tmpl w:val="F6607ABE"/>
    <w:lvl w:ilvl="0" w:tplc="FE628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0956EF"/>
    <w:multiLevelType w:val="multilevel"/>
    <w:tmpl w:val="C180C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0711C0"/>
    <w:multiLevelType w:val="multilevel"/>
    <w:tmpl w:val="6EDE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E93965"/>
    <w:multiLevelType w:val="hybridMultilevel"/>
    <w:tmpl w:val="9D7C4C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6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AFC"/>
    <w:rsid w:val="0000345D"/>
    <w:rsid w:val="0001543B"/>
    <w:rsid w:val="00015B0C"/>
    <w:rsid w:val="00021A30"/>
    <w:rsid w:val="00035231"/>
    <w:rsid w:val="000429EC"/>
    <w:rsid w:val="00044E33"/>
    <w:rsid w:val="000532E0"/>
    <w:rsid w:val="000549EA"/>
    <w:rsid w:val="00061858"/>
    <w:rsid w:val="00074FFA"/>
    <w:rsid w:val="00083AE7"/>
    <w:rsid w:val="000872E5"/>
    <w:rsid w:val="00097359"/>
    <w:rsid w:val="000B4987"/>
    <w:rsid w:val="000B697C"/>
    <w:rsid w:val="000B784D"/>
    <w:rsid w:val="000E245A"/>
    <w:rsid w:val="000F5599"/>
    <w:rsid w:val="00100A21"/>
    <w:rsid w:val="00104E8C"/>
    <w:rsid w:val="00120AEF"/>
    <w:rsid w:val="0012324C"/>
    <w:rsid w:val="0013128A"/>
    <w:rsid w:val="001351C5"/>
    <w:rsid w:val="0013618D"/>
    <w:rsid w:val="001366C2"/>
    <w:rsid w:val="00143DBC"/>
    <w:rsid w:val="00150B08"/>
    <w:rsid w:val="001600E0"/>
    <w:rsid w:val="00165512"/>
    <w:rsid w:val="0016778A"/>
    <w:rsid w:val="00173E16"/>
    <w:rsid w:val="001749C1"/>
    <w:rsid w:val="00175B94"/>
    <w:rsid w:val="001833D3"/>
    <w:rsid w:val="001A4098"/>
    <w:rsid w:val="001A4177"/>
    <w:rsid w:val="001C1C83"/>
    <w:rsid w:val="001C3172"/>
    <w:rsid w:val="001D3669"/>
    <w:rsid w:val="001E0726"/>
    <w:rsid w:val="001E3538"/>
    <w:rsid w:val="001F6294"/>
    <w:rsid w:val="002007C3"/>
    <w:rsid w:val="00203B2C"/>
    <w:rsid w:val="00270E5E"/>
    <w:rsid w:val="00284A95"/>
    <w:rsid w:val="002A23DD"/>
    <w:rsid w:val="002F1176"/>
    <w:rsid w:val="00313912"/>
    <w:rsid w:val="0033688A"/>
    <w:rsid w:val="00337A05"/>
    <w:rsid w:val="003440CD"/>
    <w:rsid w:val="00353CB3"/>
    <w:rsid w:val="00360BBC"/>
    <w:rsid w:val="00364480"/>
    <w:rsid w:val="00373092"/>
    <w:rsid w:val="003929A7"/>
    <w:rsid w:val="003A1ABC"/>
    <w:rsid w:val="003B258F"/>
    <w:rsid w:val="003C32DD"/>
    <w:rsid w:val="003C6EFA"/>
    <w:rsid w:val="003D1AFC"/>
    <w:rsid w:val="003E2FAD"/>
    <w:rsid w:val="003E4563"/>
    <w:rsid w:val="003F7A2B"/>
    <w:rsid w:val="004260BA"/>
    <w:rsid w:val="00427681"/>
    <w:rsid w:val="0047318F"/>
    <w:rsid w:val="00473C9D"/>
    <w:rsid w:val="004B3FEA"/>
    <w:rsid w:val="004C39B8"/>
    <w:rsid w:val="004D3A5C"/>
    <w:rsid w:val="004D4C7B"/>
    <w:rsid w:val="004F045F"/>
    <w:rsid w:val="005139DD"/>
    <w:rsid w:val="005260A5"/>
    <w:rsid w:val="005311BC"/>
    <w:rsid w:val="005403C7"/>
    <w:rsid w:val="005417E6"/>
    <w:rsid w:val="005A465B"/>
    <w:rsid w:val="005A7D5B"/>
    <w:rsid w:val="005C081C"/>
    <w:rsid w:val="005C5C99"/>
    <w:rsid w:val="005D715C"/>
    <w:rsid w:val="005E05E9"/>
    <w:rsid w:val="005F144C"/>
    <w:rsid w:val="005F6F1B"/>
    <w:rsid w:val="006168B8"/>
    <w:rsid w:val="00651121"/>
    <w:rsid w:val="00657D51"/>
    <w:rsid w:val="006758A0"/>
    <w:rsid w:val="00677DAD"/>
    <w:rsid w:val="00682C0F"/>
    <w:rsid w:val="006843D9"/>
    <w:rsid w:val="006953BA"/>
    <w:rsid w:val="006A5AE8"/>
    <w:rsid w:val="006A7B25"/>
    <w:rsid w:val="006B174E"/>
    <w:rsid w:val="006B2B09"/>
    <w:rsid w:val="006C04F9"/>
    <w:rsid w:val="006C3512"/>
    <w:rsid w:val="006F3BD6"/>
    <w:rsid w:val="006F64DC"/>
    <w:rsid w:val="007263E1"/>
    <w:rsid w:val="0073087A"/>
    <w:rsid w:val="0074272B"/>
    <w:rsid w:val="00742BEC"/>
    <w:rsid w:val="00753742"/>
    <w:rsid w:val="007C1F2F"/>
    <w:rsid w:val="007E680A"/>
    <w:rsid w:val="007E6D4B"/>
    <w:rsid w:val="007F622D"/>
    <w:rsid w:val="00841FCE"/>
    <w:rsid w:val="008441E6"/>
    <w:rsid w:val="008475A2"/>
    <w:rsid w:val="008662F3"/>
    <w:rsid w:val="0088757C"/>
    <w:rsid w:val="008A5B01"/>
    <w:rsid w:val="008D38EA"/>
    <w:rsid w:val="008E26D9"/>
    <w:rsid w:val="008F16E7"/>
    <w:rsid w:val="008F7783"/>
    <w:rsid w:val="00914C95"/>
    <w:rsid w:val="00931DC6"/>
    <w:rsid w:val="00946D6E"/>
    <w:rsid w:val="00952535"/>
    <w:rsid w:val="009548C2"/>
    <w:rsid w:val="00954B43"/>
    <w:rsid w:val="00967F15"/>
    <w:rsid w:val="00977D36"/>
    <w:rsid w:val="009807DD"/>
    <w:rsid w:val="009855E0"/>
    <w:rsid w:val="009969B1"/>
    <w:rsid w:val="009A0807"/>
    <w:rsid w:val="009B2B89"/>
    <w:rsid w:val="009D0BBC"/>
    <w:rsid w:val="00A3536E"/>
    <w:rsid w:val="00A425C8"/>
    <w:rsid w:val="00A53544"/>
    <w:rsid w:val="00A636A5"/>
    <w:rsid w:val="00A74BDB"/>
    <w:rsid w:val="00A81EDB"/>
    <w:rsid w:val="00A875CA"/>
    <w:rsid w:val="00A9617E"/>
    <w:rsid w:val="00AA7F32"/>
    <w:rsid w:val="00AB2378"/>
    <w:rsid w:val="00AD7317"/>
    <w:rsid w:val="00AE2899"/>
    <w:rsid w:val="00AE3402"/>
    <w:rsid w:val="00AE3D56"/>
    <w:rsid w:val="00B04854"/>
    <w:rsid w:val="00B10017"/>
    <w:rsid w:val="00B147C5"/>
    <w:rsid w:val="00B20A2F"/>
    <w:rsid w:val="00B214D3"/>
    <w:rsid w:val="00B30037"/>
    <w:rsid w:val="00B33206"/>
    <w:rsid w:val="00B46219"/>
    <w:rsid w:val="00B468BB"/>
    <w:rsid w:val="00B8347E"/>
    <w:rsid w:val="00B8732A"/>
    <w:rsid w:val="00BA279A"/>
    <w:rsid w:val="00BB66B6"/>
    <w:rsid w:val="00BC50BB"/>
    <w:rsid w:val="00BD1B2F"/>
    <w:rsid w:val="00BD2950"/>
    <w:rsid w:val="00BD4153"/>
    <w:rsid w:val="00C10893"/>
    <w:rsid w:val="00C13356"/>
    <w:rsid w:val="00C470CE"/>
    <w:rsid w:val="00C603E9"/>
    <w:rsid w:val="00C65AE2"/>
    <w:rsid w:val="00C677CE"/>
    <w:rsid w:val="00C67C95"/>
    <w:rsid w:val="00C71953"/>
    <w:rsid w:val="00C81828"/>
    <w:rsid w:val="00C82BC9"/>
    <w:rsid w:val="00C87332"/>
    <w:rsid w:val="00CB4EAD"/>
    <w:rsid w:val="00CC606C"/>
    <w:rsid w:val="00CD5BA4"/>
    <w:rsid w:val="00CE310A"/>
    <w:rsid w:val="00D13F0F"/>
    <w:rsid w:val="00D175F0"/>
    <w:rsid w:val="00D55EC3"/>
    <w:rsid w:val="00D60983"/>
    <w:rsid w:val="00D66B52"/>
    <w:rsid w:val="00D83BAF"/>
    <w:rsid w:val="00D87191"/>
    <w:rsid w:val="00D92015"/>
    <w:rsid w:val="00DA3D7A"/>
    <w:rsid w:val="00E02BD8"/>
    <w:rsid w:val="00E02D36"/>
    <w:rsid w:val="00E078A6"/>
    <w:rsid w:val="00E146BA"/>
    <w:rsid w:val="00E2314C"/>
    <w:rsid w:val="00E32851"/>
    <w:rsid w:val="00E435DD"/>
    <w:rsid w:val="00E5116F"/>
    <w:rsid w:val="00E5296F"/>
    <w:rsid w:val="00E5412B"/>
    <w:rsid w:val="00E66F8E"/>
    <w:rsid w:val="00E815DB"/>
    <w:rsid w:val="00E872BA"/>
    <w:rsid w:val="00E92CD3"/>
    <w:rsid w:val="00E94161"/>
    <w:rsid w:val="00E94253"/>
    <w:rsid w:val="00ED1B26"/>
    <w:rsid w:val="00ED2921"/>
    <w:rsid w:val="00ED3B41"/>
    <w:rsid w:val="00EF3DFB"/>
    <w:rsid w:val="00F205D1"/>
    <w:rsid w:val="00F55C38"/>
    <w:rsid w:val="00F7552C"/>
    <w:rsid w:val="00F75766"/>
    <w:rsid w:val="00F83EA1"/>
    <w:rsid w:val="00F856A4"/>
    <w:rsid w:val="00F96B7A"/>
    <w:rsid w:val="00FA0B6A"/>
    <w:rsid w:val="00FB5758"/>
    <w:rsid w:val="00FE17B3"/>
    <w:rsid w:val="00FF3910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C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2007C3"/>
    <w:pPr>
      <w:tabs>
        <w:tab w:val="num" w:pos="432"/>
      </w:tabs>
      <w:spacing w:before="100"/>
      <w:ind w:left="432" w:hanging="432"/>
      <w:outlineLvl w:val="0"/>
    </w:pPr>
    <w:rPr>
      <w:kern w:val="1"/>
      <w:sz w:val="43"/>
      <w:szCs w:val="4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007C3"/>
  </w:style>
  <w:style w:type="character" w:customStyle="1" w:styleId="WW-Absatz-Standardschriftart">
    <w:name w:val="WW-Absatz-Standardschriftart"/>
    <w:rsid w:val="002007C3"/>
  </w:style>
  <w:style w:type="character" w:customStyle="1" w:styleId="10">
    <w:name w:val="Основной шрифт абзаца1"/>
    <w:rsid w:val="002007C3"/>
  </w:style>
  <w:style w:type="character" w:styleId="a4">
    <w:name w:val="Hyperlink"/>
    <w:rsid w:val="002007C3"/>
    <w:rPr>
      <w:rFonts w:ascii="Arial" w:hAnsi="Arial" w:cs="Arial"/>
      <w:strike w:val="0"/>
      <w:dstrike w:val="0"/>
      <w:color w:val="000000"/>
      <w:sz w:val="20"/>
      <w:szCs w:val="20"/>
      <w:u w:val="none"/>
    </w:rPr>
  </w:style>
  <w:style w:type="character" w:styleId="a5">
    <w:name w:val="Strong"/>
    <w:qFormat/>
    <w:rsid w:val="002007C3"/>
    <w:rPr>
      <w:b/>
      <w:bCs/>
    </w:rPr>
  </w:style>
  <w:style w:type="character" w:customStyle="1" w:styleId="a6">
    <w:name w:val="Символ нумерации"/>
    <w:rsid w:val="002007C3"/>
  </w:style>
  <w:style w:type="paragraph" w:customStyle="1" w:styleId="a7">
    <w:name w:val="Заголовок"/>
    <w:basedOn w:val="a"/>
    <w:next w:val="a0"/>
    <w:rsid w:val="002007C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rsid w:val="002007C3"/>
    <w:pPr>
      <w:autoSpaceDE w:val="0"/>
      <w:jc w:val="center"/>
    </w:pPr>
    <w:rPr>
      <w:b/>
      <w:bCs/>
      <w:sz w:val="40"/>
      <w:szCs w:val="40"/>
    </w:rPr>
  </w:style>
  <w:style w:type="paragraph" w:styleId="a8">
    <w:name w:val="List"/>
    <w:basedOn w:val="a0"/>
    <w:rsid w:val="002007C3"/>
    <w:rPr>
      <w:rFonts w:cs="Tahoma"/>
    </w:rPr>
  </w:style>
  <w:style w:type="paragraph" w:customStyle="1" w:styleId="11">
    <w:name w:val="Название1"/>
    <w:basedOn w:val="a"/>
    <w:rsid w:val="002007C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007C3"/>
    <w:pPr>
      <w:suppressLineNumbers/>
    </w:pPr>
    <w:rPr>
      <w:rFonts w:cs="Tahoma"/>
    </w:rPr>
  </w:style>
  <w:style w:type="paragraph" w:styleId="a9">
    <w:name w:val="Normal (Web)"/>
    <w:basedOn w:val="a"/>
    <w:uiPriority w:val="99"/>
    <w:rsid w:val="002007C3"/>
    <w:pPr>
      <w:spacing w:before="280" w:after="280"/>
    </w:pPr>
  </w:style>
  <w:style w:type="paragraph" w:customStyle="1" w:styleId="u">
    <w:name w:val="u"/>
    <w:basedOn w:val="a"/>
    <w:rsid w:val="002007C3"/>
    <w:pPr>
      <w:ind w:firstLine="520"/>
      <w:jc w:val="both"/>
    </w:pPr>
  </w:style>
  <w:style w:type="paragraph" w:customStyle="1" w:styleId="uni">
    <w:name w:val="uni"/>
    <w:basedOn w:val="a"/>
    <w:rsid w:val="002007C3"/>
    <w:pPr>
      <w:ind w:firstLine="520"/>
      <w:jc w:val="both"/>
    </w:pPr>
  </w:style>
  <w:style w:type="paragraph" w:customStyle="1" w:styleId="unip">
    <w:name w:val="unip"/>
    <w:basedOn w:val="a"/>
    <w:rsid w:val="002007C3"/>
    <w:pPr>
      <w:ind w:firstLine="520"/>
      <w:jc w:val="both"/>
    </w:pPr>
  </w:style>
  <w:style w:type="paragraph" w:customStyle="1" w:styleId="21">
    <w:name w:val="Основной текст 21"/>
    <w:basedOn w:val="a"/>
    <w:rsid w:val="002007C3"/>
    <w:pPr>
      <w:autoSpaceDE w:val="0"/>
      <w:jc w:val="center"/>
    </w:pPr>
  </w:style>
  <w:style w:type="paragraph" w:customStyle="1" w:styleId="aa">
    <w:name w:val="Содержимое таблицы"/>
    <w:basedOn w:val="a"/>
    <w:rsid w:val="002007C3"/>
    <w:pPr>
      <w:suppressLineNumbers/>
    </w:pPr>
  </w:style>
  <w:style w:type="paragraph" w:customStyle="1" w:styleId="ab">
    <w:name w:val="Заголовок таблицы"/>
    <w:basedOn w:val="aa"/>
    <w:rsid w:val="002007C3"/>
    <w:pPr>
      <w:jc w:val="center"/>
    </w:pPr>
    <w:rPr>
      <w:b/>
      <w:bCs/>
    </w:rPr>
  </w:style>
  <w:style w:type="paragraph" w:styleId="ac">
    <w:name w:val="header"/>
    <w:basedOn w:val="a"/>
    <w:rsid w:val="002007C3"/>
    <w:pPr>
      <w:suppressLineNumbers/>
      <w:tabs>
        <w:tab w:val="center" w:pos="4677"/>
        <w:tab w:val="right" w:pos="9354"/>
      </w:tabs>
    </w:pPr>
  </w:style>
  <w:style w:type="paragraph" w:styleId="ad">
    <w:name w:val="footer"/>
    <w:basedOn w:val="a"/>
    <w:rsid w:val="002007C3"/>
    <w:pPr>
      <w:suppressLineNumbers/>
      <w:tabs>
        <w:tab w:val="center" w:pos="4819"/>
        <w:tab w:val="right" w:pos="9638"/>
      </w:tabs>
    </w:pPr>
  </w:style>
  <w:style w:type="table" w:styleId="ae">
    <w:name w:val="Table Grid"/>
    <w:basedOn w:val="a2"/>
    <w:rsid w:val="00100A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B4987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0B4987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E92CD3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page number"/>
    <w:basedOn w:val="a1"/>
    <w:rsid w:val="006C3512"/>
  </w:style>
  <w:style w:type="paragraph" w:styleId="af2">
    <w:name w:val="No Spacing"/>
    <w:uiPriority w:val="1"/>
    <w:qFormat/>
    <w:rsid w:val="000872E5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5C5C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5C5C99"/>
    <w:rPr>
      <w:sz w:val="16"/>
      <w:szCs w:val="16"/>
      <w:lang w:eastAsia="ar-SA"/>
    </w:rPr>
  </w:style>
  <w:style w:type="character" w:customStyle="1" w:styleId="apple-converted-space">
    <w:name w:val="apple-converted-space"/>
    <w:basedOn w:val="a1"/>
    <w:rsid w:val="00313912"/>
  </w:style>
  <w:style w:type="paragraph" w:styleId="af3">
    <w:name w:val="List Paragraph"/>
    <w:basedOn w:val="a"/>
    <w:uiPriority w:val="34"/>
    <w:qFormat/>
    <w:rsid w:val="00AA7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</vt:lpstr>
    </vt:vector>
  </TitlesOfParts>
  <Company>1</Company>
  <LinksUpToDate>false</LinksUpToDate>
  <CharactersWithSpaces>17319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</dc:title>
  <dc:creator>Customer</dc:creator>
  <cp:lastModifiedBy>Maiskoe</cp:lastModifiedBy>
  <cp:revision>7</cp:revision>
  <cp:lastPrinted>2017-10-26T05:19:00Z</cp:lastPrinted>
  <dcterms:created xsi:type="dcterms:W3CDTF">2017-10-20T07:20:00Z</dcterms:created>
  <dcterms:modified xsi:type="dcterms:W3CDTF">2017-10-26T05:21:00Z</dcterms:modified>
</cp:coreProperties>
</file>